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2A" w:rsidRDefault="0036782A" w:rsidP="00AD60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910846"/>
            <wp:effectExtent l="19050" t="0" r="5080" b="0"/>
            <wp:docPr id="1" name="Рисунок 1" descr="C:\Users\User\Documents\2020_02_1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0_02_19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2A" w:rsidRDefault="0036782A" w:rsidP="00AD60A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D60A9" w:rsidRPr="00234B89" w:rsidRDefault="00AD60A9" w:rsidP="00234B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B89">
        <w:rPr>
          <w:rFonts w:ascii="Times New Roman" w:hAnsi="Times New Roman" w:cs="Times New Roman"/>
          <w:sz w:val="24"/>
          <w:szCs w:val="24"/>
        </w:rPr>
        <w:t>- создание условий для развития творческих способностей учащихся в соответствии с их интересами и наклонностями;</w:t>
      </w:r>
    </w:p>
    <w:p w:rsidR="007E6A0C" w:rsidRDefault="00AD60A9" w:rsidP="00234B89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B89"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spellStart"/>
      <w:r w:rsidRPr="00234B89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Pr="00234B89">
        <w:rPr>
          <w:rFonts w:ascii="Times New Roman" w:hAnsi="Times New Roman" w:cs="Times New Roman"/>
          <w:sz w:val="24"/>
          <w:szCs w:val="24"/>
        </w:rPr>
        <w:t>, воспитание устойчивого интереса к избранному профилю.</w:t>
      </w:r>
    </w:p>
    <w:p w:rsidR="00234B89" w:rsidRPr="00234B89" w:rsidRDefault="00234B89" w:rsidP="00234B8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72364" w:rsidRPr="00234B89" w:rsidRDefault="007E6A0C" w:rsidP="0027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2.Порядок организации индивидуального отбора </w:t>
      </w:r>
      <w:proofErr w:type="gramStart"/>
      <w:r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6A0C" w:rsidRPr="00234B89" w:rsidRDefault="007E6A0C" w:rsidP="0027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классы профильного обучения</w:t>
      </w:r>
    </w:p>
    <w:p w:rsidR="00272364" w:rsidRPr="00234B89" w:rsidRDefault="00272364" w:rsidP="00272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Индивидуальный отбор обучающихся осуществляется в соответствии с личным заявлением родителей (законных представителей) обучающихся на участие в индивидуальном отборе обучающихся.</w:t>
      </w:r>
    </w:p>
    <w:p w:rsidR="00272364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</w:t>
      </w:r>
      <w:r w:rsidR="0044678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30 календарных дней до даты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отбора обучающихся путем размещения соответствующей информации на официальном сайте МБОУ СОШ №</w:t>
      </w:r>
      <w:r w:rsidR="0044678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информационных стендах и доведения информации на родительских собраниях.</w:t>
      </w:r>
      <w:proofErr w:type="gramEnd"/>
    </w:p>
    <w:p w:rsidR="007E6A0C" w:rsidRPr="00234B89" w:rsidRDefault="00272364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Родители (законные представи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тели) обучающихся не позднее 10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 дней до начала проведения индивидуального отбора обучающихся подают заявление на имя директора школы.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заявлении указываются следующие сведения: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-фамилия, имя, отчество 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место рождения обучающегося;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-фамилия, имя, отчество родителей (законных представителей) 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-класс профильного обучения, в который организован индивидуальный отбор 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253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Обучающиеся, принимающие у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частие в индивидуальном отборе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получившие основное общее образован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других школах, к заявлению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 копии следующих документов: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-свидетельств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рождении или паспорта;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-ведомости успеваемости обучающегося за последние 2 года обучения, заверенные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подписью 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и печатью соответствующей образовательной организации;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-аттестат об основном общем образовании;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Иностранные граждане и лица без гражданства представляют документы на русском языке или вместе с заверенным нотариально переводом на русский язык.</w:t>
      </w:r>
    </w:p>
    <w:p w:rsidR="005B3253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могут быть направлены роди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телями (законными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 в форме электронных документов на электронную почту или через ведомственную учетную систему «Аверс»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организации индивидуального отбора обучающихся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создается комиссия по индивидуальному отбору обучающихся из числа педагогических работников, осуществляющих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соответствующим профильным учебным предметам, руководящих и иных работников школы</w:t>
      </w:r>
      <w:r w:rsidR="00446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Численный и персональный состав комиссии утверждается приказом 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директора.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Индивидуальный отбор обучающихся осуществляется в три этапа: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этап 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комиссией экспертизы документов согласно следующим критериям: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обучающегося годовых отметок успеваемости «хорошо» и «отлично» по профильным предметам за последние 2 года обучения;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у обучающегося отметок «хорошо» и «отлично» по результатам государственной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аттестации за курс основного общего образования по профильным предметам;</w:t>
      </w:r>
    </w:p>
    <w:p w:rsidR="005B3253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обучающегося за последние 2 года об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достижений в олимпиадах и иных интеллектуальных и творческих конкурсах различных уровней, соответствующих выбранному профилю.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2 эта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3253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рейтинга достижений обучающихся по итогам проведения комиссией экспертизы документов.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этап 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ринятие решения комиссией о зачислении обучающихся в класс профильного обучения.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Экспертиза документов проводится в течение 5 рабочих дней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отбора обучающихся по следующей бальной системе: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отметку «хорошо» по соответствующему учебному предмету обучающемуся выставляется 3 балла за один предмет;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отметку «отлично» по соответствующему учебному предмету обучающемуся выставляется 5 баллов за один предмет;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муниципальном уровне обучающемуся выставляется 3 балла 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 достижение (призовое место) (в сумме не более 6 баллов);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всероссийском уровне обучающемуся выставляется 10 баллов 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 достижение (призовое место) (в сумме не более 20 баллов);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международном уровне обучающемуся выставляется 15 баллов </w:t>
      </w:r>
    </w:p>
    <w:p w:rsidR="007E6A0C" w:rsidRPr="00234B89" w:rsidRDefault="005B3253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 достижение (призовое место) (в сумме не более 30 баллов).</w:t>
      </w:r>
    </w:p>
    <w:p w:rsidR="007E6A0C" w:rsidRPr="00234B89" w:rsidRDefault="004573B9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 результатам проведения комиссией экспертизы документов в течение 1 рабочего дня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экспертизы документов составляется рейтинг достижений обучающихся по мере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убывания количества набранных ими баллов.</w:t>
      </w:r>
    </w:p>
    <w:p w:rsidR="007E6A0C" w:rsidRPr="00234B89" w:rsidRDefault="004573B9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При равных результатах индивидуального отбора обучающихся учитываются средние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по аттестатам об основном общем образовании.</w:t>
      </w:r>
    </w:p>
    <w:p w:rsidR="007E6A0C" w:rsidRPr="00234B89" w:rsidRDefault="004573B9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Решение комиссии оформляется протоколом заседания комиссии в течение трех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окончания проведения индивидуального отбора обучающихся.</w:t>
      </w:r>
    </w:p>
    <w:p w:rsidR="004573B9" w:rsidRPr="00234B89" w:rsidRDefault="004573B9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Отказ по результатам индивидуального отбора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в класс профильного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не явл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основанием для исключения</w:t>
      </w: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бучающегося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4573B9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7E6A0C" w:rsidRPr="00234B89" w:rsidRDefault="004573B9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Информация о результатах индивидуального отбора обучающихся доводится до сведения обучающихся и их родителей (законных представителей) путем ее размещения на официальном сайте школы и на информационных стендах в день принятия решения комиссией.</w:t>
      </w: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16.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наличия свободных ме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кл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ассах профильного обучения после окончания проведения индивидуального отбора обучающихся допускается </w:t>
      </w:r>
    </w:p>
    <w:p w:rsidR="00272364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дополнительного индивидуального отбора обучающихся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2364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72364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A0C" w:rsidRPr="00234B89" w:rsidRDefault="00272364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</w:t>
      </w:r>
      <w:r w:rsidR="0042726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</w:t>
      </w:r>
      <w:proofErr w:type="gramStart"/>
      <w:r w:rsidR="0042726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42726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избирался профильный предмет при сдачи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ОГЕ тогда проводится дополнительное тестирование по предмету. Индивидуальный отбор </w:t>
      </w:r>
      <w:proofErr w:type="gramStart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настоящим Положением.</w:t>
      </w:r>
      <w:r w:rsidR="0042726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6A0C" w:rsidRPr="00234B89" w:rsidRDefault="007E6A0C" w:rsidP="00457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3.Подача и рассмотрение апелляции</w:t>
      </w: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случае несогласия родителей (законных представителей) обучающихся с решением комиссии они имеют право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со дня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школы и на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стендах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индивидуального отбора обучающихся направить апелляцию путем подачи письменного заявления в апелляционную комиссию школы.</w:t>
      </w: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2.Апелляция рассматривается в течение 1 рабочего дня со дня ее подачи на заседании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апелляционной комиссии, на которое приглашаются обучающиеся и (или) их родители (законные представители).</w:t>
      </w: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3.Состав апелляционной комиссии утверждается приказом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директора.</w:t>
      </w:r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формируется в количестве трех человек из числа работников школы, не входящих в состав комиссии в текущем учебном году.</w:t>
      </w: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4.Апелляционная комиссия принимает решение о наличии либо отсутствии оснований для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повторного проведения индивидуального отбора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в отношении обучающегося, родители (законные представители) которого подали апелляцию.</w:t>
      </w: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5.Решение апелляционной комиссии принимается большинством голосов ее членов, участвующих в ее заседании. При равном количестве голосов членов апелляционной комиссии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апелляционной комиссии обладает правом решающего голоса.</w:t>
      </w: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апелляционной комиссии ведется протокол.</w:t>
      </w:r>
    </w:p>
    <w:p w:rsidR="0042726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6.Решение апелляционной комиссии подписывается председателем комиссии и доводится в письменной форме до сведения родителе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й (законных</w:t>
      </w:r>
      <w:proofErr w:type="gramEnd"/>
    </w:p>
    <w:p w:rsidR="007E6A0C" w:rsidRPr="00234B89" w:rsidRDefault="007E6A0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представителей) обучающегося, подавших </w:t>
      </w:r>
      <w:r w:rsidR="0042726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в течение трех рабочих дней со дня его принятия.</w:t>
      </w:r>
    </w:p>
    <w:p w:rsidR="00272364" w:rsidRPr="00234B89" w:rsidRDefault="00272364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7E6A0C"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4.Зачисление </w:t>
      </w:r>
      <w:proofErr w:type="gramStart"/>
      <w:r w:rsidR="007E6A0C"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="007E6A0C" w:rsidRPr="00234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классы профильного обучения</w:t>
      </w:r>
    </w:p>
    <w:p w:rsidR="00272364" w:rsidRPr="00234B89" w:rsidRDefault="00272364" w:rsidP="007E6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A0C" w:rsidRPr="00234B89" w:rsidRDefault="0042726C" w:rsidP="007E6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72364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обучающихся в классы профильного обучения осуществляется на основании решения комиссии и оформляется приказом 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6A0C"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</w:t>
      </w: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6A0C" w:rsidRPr="00234B89" w:rsidRDefault="007E6A0C" w:rsidP="007E6A0C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E6A0C" w:rsidRPr="00234B89" w:rsidRDefault="007E6A0C" w:rsidP="007E6A0C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0C" w:rsidRPr="00234B89" w:rsidRDefault="007E6A0C" w:rsidP="007E6A0C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0C" w:rsidRPr="00234B89" w:rsidRDefault="007E6A0C" w:rsidP="007E6A0C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0C" w:rsidRPr="00234B89" w:rsidRDefault="007E6A0C" w:rsidP="007E6A0C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0C" w:rsidRPr="00234B89" w:rsidRDefault="007E6A0C" w:rsidP="007E6A0C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0C" w:rsidRPr="00234B89" w:rsidRDefault="007E6A0C" w:rsidP="0042726C">
      <w:pPr>
        <w:tabs>
          <w:tab w:val="left" w:pos="384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B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11035" w:rsidRPr="00234B89" w:rsidRDefault="00111035">
      <w:pPr>
        <w:rPr>
          <w:rFonts w:ascii="Times New Roman" w:hAnsi="Times New Roman" w:cs="Times New Roman"/>
          <w:sz w:val="24"/>
          <w:szCs w:val="24"/>
        </w:rPr>
      </w:pPr>
    </w:p>
    <w:sectPr w:rsidR="00111035" w:rsidRPr="00234B89" w:rsidSect="00272364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D95"/>
    <w:multiLevelType w:val="hybridMultilevel"/>
    <w:tmpl w:val="300A72FC"/>
    <w:lvl w:ilvl="0" w:tplc="4F5A9D2C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B2D0A4E"/>
    <w:multiLevelType w:val="multilevel"/>
    <w:tmpl w:val="E29E51C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E11199"/>
    <w:multiLevelType w:val="hybridMultilevel"/>
    <w:tmpl w:val="B7A0E9A8"/>
    <w:lvl w:ilvl="0" w:tplc="7F9AD958">
      <w:start w:val="9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7960698"/>
    <w:multiLevelType w:val="hybridMultilevel"/>
    <w:tmpl w:val="4C6899B2"/>
    <w:lvl w:ilvl="0" w:tplc="754A2B3E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0C940AC"/>
    <w:multiLevelType w:val="hybridMultilevel"/>
    <w:tmpl w:val="2E7E00A8"/>
    <w:lvl w:ilvl="0" w:tplc="E4900452">
      <w:start w:val="8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127398B"/>
    <w:multiLevelType w:val="multilevel"/>
    <w:tmpl w:val="F4B207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17916"/>
    <w:multiLevelType w:val="hybridMultilevel"/>
    <w:tmpl w:val="AA5E46DE"/>
    <w:lvl w:ilvl="0" w:tplc="2A72B6F6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A0C"/>
    <w:rsid w:val="000B2666"/>
    <w:rsid w:val="000C417A"/>
    <w:rsid w:val="00111035"/>
    <w:rsid w:val="001B152C"/>
    <w:rsid w:val="00234B89"/>
    <w:rsid w:val="00267BA5"/>
    <w:rsid w:val="00272364"/>
    <w:rsid w:val="0036782A"/>
    <w:rsid w:val="003F1AD4"/>
    <w:rsid w:val="0042726C"/>
    <w:rsid w:val="0044678D"/>
    <w:rsid w:val="004573B9"/>
    <w:rsid w:val="005B3253"/>
    <w:rsid w:val="00796918"/>
    <w:rsid w:val="007E6A0C"/>
    <w:rsid w:val="00880E14"/>
    <w:rsid w:val="00AD60A9"/>
    <w:rsid w:val="00EB1F45"/>
    <w:rsid w:val="00FB0479"/>
    <w:rsid w:val="00FC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AD60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AD60A9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Hyperlink"/>
    <w:basedOn w:val="a0"/>
    <w:uiPriority w:val="99"/>
    <w:unhideWhenUsed/>
    <w:rsid w:val="00AD60A9"/>
    <w:rPr>
      <w:color w:val="410082"/>
      <w:u w:val="single"/>
    </w:rPr>
  </w:style>
  <w:style w:type="paragraph" w:styleId="a4">
    <w:name w:val="No Spacing"/>
    <w:link w:val="a5"/>
    <w:uiPriority w:val="1"/>
    <w:qFormat/>
    <w:rsid w:val="00AD60A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44678D"/>
  </w:style>
  <w:style w:type="paragraph" w:styleId="a6">
    <w:name w:val="Balloon Text"/>
    <w:basedOn w:val="a"/>
    <w:link w:val="a7"/>
    <w:uiPriority w:val="99"/>
    <w:semiHidden/>
    <w:unhideWhenUsed/>
    <w:rsid w:val="00367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7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11</cp:revision>
  <cp:lastPrinted>2017-07-31T12:19:00Z</cp:lastPrinted>
  <dcterms:created xsi:type="dcterms:W3CDTF">2017-07-13T07:30:00Z</dcterms:created>
  <dcterms:modified xsi:type="dcterms:W3CDTF">2020-02-19T13:24:00Z</dcterms:modified>
</cp:coreProperties>
</file>