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E7" w:rsidRDefault="00A578E7" w:rsidP="00A578E7">
      <w:pPr>
        <w:ind w:firstLine="720"/>
        <w:jc w:val="both"/>
        <w:rPr>
          <w:sz w:val="18"/>
          <w:szCs w:val="18"/>
        </w:rPr>
      </w:pPr>
    </w:p>
    <w:p w:rsidR="00A578E7" w:rsidRPr="002F64DE" w:rsidRDefault="00A578E7" w:rsidP="00A578E7">
      <w:pPr>
        <w:jc w:val="center"/>
        <w:rPr>
          <w:b/>
          <w:sz w:val="28"/>
          <w:szCs w:val="28"/>
        </w:rPr>
      </w:pPr>
      <w:r w:rsidRPr="002F64DE">
        <w:rPr>
          <w:b/>
          <w:sz w:val="28"/>
          <w:szCs w:val="28"/>
        </w:rPr>
        <w:t>ОТЧЕТ</w:t>
      </w:r>
    </w:p>
    <w:p w:rsidR="00A578E7" w:rsidRDefault="00A578E7" w:rsidP="00A578E7">
      <w:pPr>
        <w:jc w:val="center"/>
        <w:rPr>
          <w:b/>
          <w:sz w:val="28"/>
          <w:szCs w:val="28"/>
        </w:rPr>
      </w:pPr>
      <w:r w:rsidRPr="002F64DE">
        <w:rPr>
          <w:b/>
          <w:sz w:val="28"/>
          <w:szCs w:val="28"/>
        </w:rPr>
        <w:t xml:space="preserve">об </w:t>
      </w:r>
      <w:proofErr w:type="spellStart"/>
      <w:r w:rsidRPr="002F64DE">
        <w:rPr>
          <w:b/>
          <w:sz w:val="28"/>
          <w:szCs w:val="28"/>
        </w:rPr>
        <w:t>аккредитационной</w:t>
      </w:r>
      <w:proofErr w:type="spellEnd"/>
      <w:r w:rsidRPr="002F64DE">
        <w:rPr>
          <w:b/>
          <w:sz w:val="28"/>
          <w:szCs w:val="28"/>
        </w:rPr>
        <w:t xml:space="preserve"> экспертизе, проведенной</w:t>
      </w:r>
    </w:p>
    <w:p w:rsidR="00A578E7" w:rsidRPr="002F64DE" w:rsidRDefault="00A578E7" w:rsidP="00A578E7">
      <w:pPr>
        <w:jc w:val="center"/>
        <w:rPr>
          <w:b/>
          <w:sz w:val="28"/>
          <w:szCs w:val="28"/>
        </w:rPr>
      </w:pPr>
    </w:p>
    <w:p w:rsidR="00A578E7" w:rsidRPr="00A13260" w:rsidRDefault="00A578E7" w:rsidP="00A578E7">
      <w:pPr>
        <w:jc w:val="both"/>
        <w:rPr>
          <w:sz w:val="28"/>
          <w:szCs w:val="28"/>
          <w:u w:val="single"/>
        </w:rPr>
      </w:pPr>
      <w:r w:rsidRPr="00A13260">
        <w:rPr>
          <w:b/>
          <w:sz w:val="28"/>
          <w:szCs w:val="28"/>
          <w:u w:val="single"/>
        </w:rPr>
        <w:t>в  муниципальном казенном общеобразовательном учреждении «Средняя общеобразовательная школа №</w:t>
      </w:r>
      <w:r w:rsidR="0082769F">
        <w:rPr>
          <w:b/>
          <w:sz w:val="28"/>
          <w:szCs w:val="28"/>
          <w:u w:val="single"/>
        </w:rPr>
        <w:t>24</w:t>
      </w:r>
      <w:r w:rsidRPr="00A13260">
        <w:rPr>
          <w:b/>
          <w:sz w:val="28"/>
          <w:szCs w:val="28"/>
          <w:u w:val="single"/>
        </w:rPr>
        <w:t>» Предгорного муниципального района Ставропольского края</w:t>
      </w:r>
      <w:r w:rsidRPr="00A13260">
        <w:rPr>
          <w:sz w:val="28"/>
          <w:szCs w:val="28"/>
          <w:u w:val="single"/>
        </w:rPr>
        <w:t>______________</w:t>
      </w:r>
      <w:r>
        <w:rPr>
          <w:sz w:val="28"/>
          <w:szCs w:val="28"/>
          <w:u w:val="single"/>
        </w:rPr>
        <w:t>______</w:t>
      </w:r>
    </w:p>
    <w:p w:rsidR="00A578E7" w:rsidRPr="008245B2" w:rsidRDefault="00A578E7" w:rsidP="00A578E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245B2">
        <w:rPr>
          <w:sz w:val="18"/>
          <w:szCs w:val="18"/>
        </w:rPr>
        <w:t>(полное наименование ОУ в соответствии с уставом в предложном падеже)</w:t>
      </w:r>
    </w:p>
    <w:p w:rsidR="00A578E7" w:rsidRPr="00B62851" w:rsidRDefault="00A578E7" w:rsidP="00A578E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период с «</w:t>
      </w:r>
      <w:r w:rsidR="0082769F">
        <w:rPr>
          <w:sz w:val="28"/>
          <w:szCs w:val="28"/>
          <w:u w:val="single"/>
        </w:rPr>
        <w:t>03</w:t>
      </w:r>
      <w:r>
        <w:rPr>
          <w:sz w:val="28"/>
          <w:szCs w:val="28"/>
          <w:u w:val="single"/>
        </w:rPr>
        <w:t xml:space="preserve">» </w:t>
      </w:r>
      <w:r w:rsidR="0082769F">
        <w:rPr>
          <w:sz w:val="28"/>
          <w:szCs w:val="28"/>
          <w:u w:val="single"/>
        </w:rPr>
        <w:t>февраля</w:t>
      </w:r>
      <w:r w:rsidRPr="008245B2">
        <w:rPr>
          <w:sz w:val="28"/>
          <w:szCs w:val="28"/>
          <w:u w:val="single"/>
        </w:rPr>
        <w:t xml:space="preserve">  201</w:t>
      </w:r>
      <w:r w:rsidR="0082769F">
        <w:rPr>
          <w:sz w:val="28"/>
          <w:szCs w:val="28"/>
          <w:u w:val="single"/>
        </w:rPr>
        <w:t>4</w:t>
      </w:r>
      <w:r w:rsidRPr="008245B2">
        <w:rPr>
          <w:sz w:val="28"/>
          <w:szCs w:val="28"/>
          <w:u w:val="single"/>
        </w:rPr>
        <w:t xml:space="preserve"> г</w:t>
      </w:r>
      <w:r>
        <w:rPr>
          <w:sz w:val="28"/>
          <w:szCs w:val="28"/>
          <w:u w:val="single"/>
        </w:rPr>
        <w:t>. по «</w:t>
      </w:r>
      <w:r w:rsidR="0082769F">
        <w:rPr>
          <w:sz w:val="28"/>
          <w:szCs w:val="28"/>
          <w:u w:val="single"/>
        </w:rPr>
        <w:t>05</w:t>
      </w:r>
      <w:r>
        <w:rPr>
          <w:sz w:val="28"/>
          <w:szCs w:val="28"/>
          <w:u w:val="single"/>
        </w:rPr>
        <w:t xml:space="preserve"> » </w:t>
      </w:r>
      <w:r w:rsidR="0082769F">
        <w:rPr>
          <w:sz w:val="28"/>
          <w:szCs w:val="28"/>
          <w:u w:val="single"/>
        </w:rPr>
        <w:t>февраля</w:t>
      </w:r>
      <w:r w:rsidRPr="008245B2">
        <w:rPr>
          <w:sz w:val="28"/>
          <w:szCs w:val="28"/>
          <w:u w:val="single"/>
        </w:rPr>
        <w:t xml:space="preserve">  201</w:t>
      </w:r>
      <w:r w:rsidR="0082769F">
        <w:rPr>
          <w:sz w:val="28"/>
          <w:szCs w:val="28"/>
          <w:u w:val="single"/>
        </w:rPr>
        <w:t>4</w:t>
      </w:r>
      <w:r w:rsidRPr="008245B2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A578E7" w:rsidRPr="008245B2" w:rsidRDefault="00A578E7" w:rsidP="00A578E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245B2">
        <w:rPr>
          <w:sz w:val="18"/>
          <w:szCs w:val="18"/>
        </w:rPr>
        <w:t>(сроки экспертизы в соответствии с приказом МО СК)</w:t>
      </w:r>
    </w:p>
    <w:p w:rsidR="00A578E7" w:rsidRPr="008245B2" w:rsidRDefault="00A578E7" w:rsidP="00A578E7">
      <w:pPr>
        <w:jc w:val="both"/>
        <w:rPr>
          <w:sz w:val="28"/>
          <w:szCs w:val="28"/>
        </w:rPr>
      </w:pPr>
      <w:r w:rsidRPr="008245B2">
        <w:rPr>
          <w:sz w:val="28"/>
          <w:szCs w:val="28"/>
        </w:rPr>
        <w:t>по программе общего образования по предме</w:t>
      </w:r>
      <w:r w:rsidRPr="00A13260">
        <w:rPr>
          <w:sz w:val="28"/>
          <w:szCs w:val="28"/>
        </w:rPr>
        <w:t>т</w:t>
      </w:r>
      <w:r w:rsidR="0082769F">
        <w:rPr>
          <w:sz w:val="28"/>
          <w:szCs w:val="28"/>
        </w:rPr>
        <w:t>у</w:t>
      </w:r>
      <w:r>
        <w:rPr>
          <w:sz w:val="28"/>
          <w:szCs w:val="28"/>
        </w:rPr>
        <w:t>:</w:t>
      </w:r>
      <w:r w:rsidRPr="008245B2">
        <w:rPr>
          <w:sz w:val="28"/>
          <w:szCs w:val="28"/>
        </w:rPr>
        <w:t xml:space="preserve"> </w:t>
      </w:r>
    </w:p>
    <w:p w:rsidR="00A578E7" w:rsidRPr="008245B2" w:rsidRDefault="00A578E7" w:rsidP="00A578E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«</w:t>
      </w:r>
      <w:r w:rsidR="0082769F">
        <w:rPr>
          <w:sz w:val="28"/>
          <w:szCs w:val="28"/>
          <w:u w:val="single"/>
        </w:rPr>
        <w:t>История</w:t>
      </w:r>
      <w:r>
        <w:rPr>
          <w:sz w:val="28"/>
          <w:szCs w:val="28"/>
          <w:u w:val="single"/>
        </w:rPr>
        <w:t>»</w:t>
      </w:r>
      <w:r w:rsidRPr="008245B2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</w:t>
      </w:r>
      <w:r w:rsidRPr="00947C33">
        <w:rPr>
          <w:sz w:val="28"/>
          <w:szCs w:val="28"/>
        </w:rPr>
        <w:tab/>
      </w:r>
      <w:r w:rsidRPr="008245B2">
        <w:rPr>
          <w:sz w:val="28"/>
          <w:szCs w:val="28"/>
        </w:rPr>
        <w:t xml:space="preserve"> </w:t>
      </w:r>
    </w:p>
    <w:p w:rsidR="00A578E7" w:rsidRPr="008245B2" w:rsidRDefault="0082769F" w:rsidP="00A578E7">
      <w:pPr>
        <w:jc w:val="both"/>
      </w:pPr>
      <w:r>
        <w:rPr>
          <w:sz w:val="28"/>
          <w:szCs w:val="28"/>
        </w:rPr>
        <w:t>на уровнях</w:t>
      </w:r>
      <w:r w:rsidR="00A578E7" w:rsidRPr="008245B2">
        <w:rPr>
          <w:sz w:val="28"/>
          <w:szCs w:val="28"/>
        </w:rPr>
        <w:t xml:space="preserve">: </w:t>
      </w:r>
      <w:r w:rsidR="00A578E7">
        <w:rPr>
          <w:sz w:val="28"/>
          <w:szCs w:val="28"/>
          <w:u w:val="single"/>
        </w:rPr>
        <w:t>основное</w:t>
      </w:r>
      <w:r w:rsidR="00A578E7" w:rsidRPr="00A13260">
        <w:rPr>
          <w:sz w:val="28"/>
          <w:szCs w:val="28"/>
          <w:u w:val="single"/>
        </w:rPr>
        <w:t xml:space="preserve"> общее образование</w:t>
      </w:r>
      <w:r w:rsidR="00A578E7">
        <w:rPr>
          <w:sz w:val="28"/>
          <w:szCs w:val="28"/>
          <w:u w:val="single"/>
        </w:rPr>
        <w:t>, среднее общее образование</w:t>
      </w:r>
      <w:r w:rsidR="00A578E7" w:rsidRPr="00416DED">
        <w:rPr>
          <w:u w:val="single"/>
        </w:rPr>
        <w:t>_</w:t>
      </w:r>
    </w:p>
    <w:p w:rsidR="00A578E7" w:rsidRPr="008245B2" w:rsidRDefault="00A578E7" w:rsidP="00A578E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245B2">
        <w:rPr>
          <w:sz w:val="18"/>
          <w:szCs w:val="18"/>
        </w:rPr>
        <w:t>(начальное общее, основное общее и/или среднее общее образование)</w:t>
      </w:r>
    </w:p>
    <w:p w:rsidR="00A578E7" w:rsidRDefault="00A578E7" w:rsidP="00A578E7">
      <w:r w:rsidRPr="008245B2">
        <w:rPr>
          <w:sz w:val="28"/>
          <w:szCs w:val="28"/>
        </w:rPr>
        <w:t>экспертом</w:t>
      </w:r>
      <w:r w:rsidRPr="008245B2">
        <w:t xml:space="preserve"> </w:t>
      </w:r>
      <w:r w:rsidR="0082769F" w:rsidRPr="00D8684C">
        <w:rPr>
          <w:u w:val="single"/>
        </w:rPr>
        <w:t>______</w:t>
      </w:r>
      <w:r w:rsidR="00D8684C" w:rsidRPr="00D8684C">
        <w:rPr>
          <w:u w:val="single"/>
        </w:rPr>
        <w:t xml:space="preserve"> </w:t>
      </w:r>
      <w:proofErr w:type="spellStart"/>
      <w:r w:rsidR="00D8684C" w:rsidRPr="00D8684C">
        <w:rPr>
          <w:sz w:val="28"/>
          <w:u w:val="single"/>
        </w:rPr>
        <w:t>Печеновой</w:t>
      </w:r>
      <w:proofErr w:type="spellEnd"/>
      <w:r w:rsidR="00D8684C" w:rsidRPr="00D8684C">
        <w:rPr>
          <w:u w:val="single"/>
        </w:rPr>
        <w:t xml:space="preserve"> </w:t>
      </w:r>
      <w:r w:rsidR="0082769F" w:rsidRPr="00D8684C">
        <w:rPr>
          <w:sz w:val="28"/>
          <w:u w:val="single"/>
        </w:rPr>
        <w:t>Татьяной Александровной</w:t>
      </w:r>
      <w:r w:rsidRPr="00EA16A5">
        <w:rPr>
          <w:sz w:val="28"/>
          <w:szCs w:val="28"/>
        </w:rPr>
        <w:t>_____________</w:t>
      </w:r>
    </w:p>
    <w:p w:rsidR="00A578E7" w:rsidRPr="00416DED" w:rsidRDefault="00A578E7" w:rsidP="00A578E7">
      <w:pPr>
        <w:jc w:val="center"/>
      </w:pPr>
      <w:r w:rsidRPr="008245B2">
        <w:rPr>
          <w:sz w:val="18"/>
          <w:szCs w:val="18"/>
        </w:rPr>
        <w:t>(ФИО эксперта в творительном падеже)</w:t>
      </w:r>
    </w:p>
    <w:p w:rsidR="00A578E7" w:rsidRDefault="00A578E7" w:rsidP="00A578E7">
      <w:pPr>
        <w:jc w:val="both"/>
        <w:rPr>
          <w:b/>
        </w:rPr>
      </w:pP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 соответствии с </w:t>
      </w:r>
      <w:r>
        <w:rPr>
          <w:sz w:val="28"/>
        </w:rPr>
        <w:t>приказом министерства образования</w:t>
      </w:r>
      <w:r w:rsidR="0082769F">
        <w:rPr>
          <w:sz w:val="28"/>
        </w:rPr>
        <w:t xml:space="preserve"> и молодежной политики</w:t>
      </w:r>
      <w:r>
        <w:rPr>
          <w:sz w:val="28"/>
        </w:rPr>
        <w:t xml:space="preserve"> Ставропольского края от </w:t>
      </w:r>
      <w:r w:rsidR="00D8684C">
        <w:rPr>
          <w:sz w:val="28"/>
        </w:rPr>
        <w:t xml:space="preserve">16 января </w:t>
      </w:r>
      <w:r w:rsidRPr="00D8684C">
        <w:rPr>
          <w:sz w:val="28"/>
        </w:rPr>
        <w:t>201</w:t>
      </w:r>
      <w:r w:rsidR="0082769F" w:rsidRPr="00D8684C">
        <w:rPr>
          <w:sz w:val="28"/>
        </w:rPr>
        <w:t>4</w:t>
      </w:r>
      <w:r w:rsidRPr="00D8684C">
        <w:rPr>
          <w:sz w:val="28"/>
        </w:rPr>
        <w:t xml:space="preserve"> года № </w:t>
      </w:r>
      <w:r w:rsidR="0082769F" w:rsidRPr="00D8684C">
        <w:rPr>
          <w:sz w:val="28"/>
        </w:rPr>
        <w:t>7-</w:t>
      </w:r>
      <w:r w:rsidRPr="00D8684C">
        <w:rPr>
          <w:sz w:val="28"/>
        </w:rPr>
        <w:t xml:space="preserve">а </w:t>
      </w:r>
      <w:r>
        <w:rPr>
          <w:sz w:val="28"/>
        </w:rPr>
        <w:t>с «</w:t>
      </w:r>
      <w:r w:rsidR="0082769F">
        <w:rPr>
          <w:sz w:val="28"/>
        </w:rPr>
        <w:t>03</w:t>
      </w:r>
      <w:r>
        <w:rPr>
          <w:sz w:val="28"/>
        </w:rPr>
        <w:t>» </w:t>
      </w:r>
      <w:r w:rsidR="0082769F">
        <w:rPr>
          <w:sz w:val="28"/>
        </w:rPr>
        <w:t xml:space="preserve">февраля 2014 года </w:t>
      </w:r>
      <w:r>
        <w:rPr>
          <w:sz w:val="28"/>
        </w:rPr>
        <w:t xml:space="preserve"> по «</w:t>
      </w:r>
      <w:r w:rsidR="0082769F">
        <w:rPr>
          <w:sz w:val="28"/>
        </w:rPr>
        <w:t>05</w:t>
      </w:r>
      <w:r>
        <w:rPr>
          <w:sz w:val="28"/>
        </w:rPr>
        <w:t xml:space="preserve">» </w:t>
      </w:r>
      <w:r w:rsidR="0082769F">
        <w:rPr>
          <w:sz w:val="28"/>
        </w:rPr>
        <w:t>февраля</w:t>
      </w:r>
      <w:r>
        <w:rPr>
          <w:sz w:val="28"/>
        </w:rPr>
        <w:t xml:space="preserve"> 201</w:t>
      </w:r>
      <w:r w:rsidR="0082769F">
        <w:rPr>
          <w:sz w:val="28"/>
        </w:rPr>
        <w:t>4</w:t>
      </w:r>
      <w:r>
        <w:rPr>
          <w:sz w:val="28"/>
        </w:rPr>
        <w:t xml:space="preserve"> года </w:t>
      </w:r>
      <w:r w:rsidRPr="009B7E80">
        <w:rPr>
          <w:color w:val="000000"/>
          <w:sz w:val="28"/>
          <w:szCs w:val="28"/>
        </w:rPr>
        <w:t xml:space="preserve">проведена </w:t>
      </w:r>
      <w:proofErr w:type="spellStart"/>
      <w:r w:rsidRPr="009B7E80">
        <w:rPr>
          <w:color w:val="000000"/>
          <w:sz w:val="28"/>
          <w:szCs w:val="28"/>
        </w:rPr>
        <w:t>аккредитационная</w:t>
      </w:r>
      <w:proofErr w:type="spellEnd"/>
      <w:r w:rsidRPr="009B7E80">
        <w:rPr>
          <w:color w:val="000000"/>
          <w:sz w:val="28"/>
          <w:szCs w:val="28"/>
        </w:rPr>
        <w:t xml:space="preserve"> экспертиза соответствия содержания и качества </w:t>
      </w:r>
      <w:proofErr w:type="gramStart"/>
      <w:r w:rsidRPr="009B7E80">
        <w:rPr>
          <w:color w:val="000000"/>
          <w:sz w:val="28"/>
          <w:szCs w:val="28"/>
        </w:rPr>
        <w:t>подготовки</w:t>
      </w:r>
      <w:proofErr w:type="gramEnd"/>
      <w:r w:rsidRPr="009B7E80">
        <w:rPr>
          <w:color w:val="000000"/>
          <w:sz w:val="28"/>
          <w:szCs w:val="28"/>
        </w:rPr>
        <w:t xml:space="preserve"> обучающихся </w:t>
      </w:r>
      <w:r>
        <w:rPr>
          <w:color w:val="000000"/>
          <w:sz w:val="28"/>
          <w:szCs w:val="28"/>
        </w:rPr>
        <w:t xml:space="preserve">9-ых, 11 классов по </w:t>
      </w:r>
      <w:r w:rsidR="0082769F">
        <w:rPr>
          <w:color w:val="000000"/>
          <w:sz w:val="28"/>
          <w:szCs w:val="28"/>
        </w:rPr>
        <w:t xml:space="preserve">истории </w:t>
      </w:r>
      <w:r w:rsidRPr="009B7E80">
        <w:rPr>
          <w:color w:val="000000"/>
          <w:sz w:val="28"/>
          <w:szCs w:val="28"/>
        </w:rPr>
        <w:t xml:space="preserve">федеральному компоненту государственного образовательного стандарта </w:t>
      </w:r>
      <w:r>
        <w:rPr>
          <w:color w:val="000000"/>
          <w:sz w:val="28"/>
          <w:szCs w:val="28"/>
        </w:rPr>
        <w:t>основного общего, среднего общего образования.</w:t>
      </w:r>
    </w:p>
    <w:p w:rsidR="00A578E7" w:rsidRDefault="00A578E7" w:rsidP="00A578E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B7E80">
        <w:rPr>
          <w:color w:val="000000"/>
          <w:sz w:val="28"/>
          <w:szCs w:val="28"/>
        </w:rPr>
        <w:t>В ходе экспертизы были изучены основные документы, регламентирующие образовательную деятельность, на предмет соответствия образовательному процессу: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9B7E80">
        <w:rPr>
          <w:color w:val="000000"/>
          <w:sz w:val="28"/>
          <w:szCs w:val="28"/>
        </w:rPr>
        <w:t xml:space="preserve"> - образовательная программа </w:t>
      </w:r>
      <w:r>
        <w:rPr>
          <w:color w:val="000000"/>
          <w:sz w:val="28"/>
          <w:szCs w:val="28"/>
        </w:rPr>
        <w:t xml:space="preserve">основного общего, среднего общего образования </w:t>
      </w:r>
      <w:r w:rsidRPr="009B7E80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К</w:t>
      </w:r>
      <w:r w:rsidRPr="009B7E80">
        <w:rPr>
          <w:color w:val="000000"/>
          <w:sz w:val="28"/>
          <w:szCs w:val="28"/>
        </w:rPr>
        <w:t xml:space="preserve">ОУ </w:t>
      </w:r>
      <w:r w:rsidR="00774A86">
        <w:rPr>
          <w:color w:val="000000"/>
          <w:sz w:val="28"/>
          <w:szCs w:val="28"/>
        </w:rPr>
        <w:t>СОШ №24</w:t>
      </w:r>
      <w:r w:rsidRPr="009B7E80">
        <w:rPr>
          <w:color w:val="000000"/>
          <w:sz w:val="28"/>
          <w:szCs w:val="28"/>
        </w:rPr>
        <w:t>;</w:t>
      </w:r>
    </w:p>
    <w:p w:rsidR="00A578E7" w:rsidRDefault="00A578E7" w:rsidP="00A578E7">
      <w:pPr>
        <w:jc w:val="both"/>
        <w:rPr>
          <w:color w:val="000000"/>
          <w:sz w:val="28"/>
          <w:szCs w:val="28"/>
        </w:rPr>
      </w:pPr>
      <w:r w:rsidRPr="009B7E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9B7E80">
        <w:rPr>
          <w:color w:val="000000"/>
          <w:sz w:val="28"/>
          <w:szCs w:val="28"/>
        </w:rPr>
        <w:t>- учебные планы образовательного учреждени</w:t>
      </w:r>
      <w:r>
        <w:rPr>
          <w:color w:val="000000"/>
          <w:sz w:val="28"/>
          <w:szCs w:val="28"/>
        </w:rPr>
        <w:t>я за 2011-2012 учебный год,</w:t>
      </w:r>
      <w:r w:rsidRPr="009B7E80">
        <w:rPr>
          <w:color w:val="000000"/>
          <w:sz w:val="28"/>
          <w:szCs w:val="28"/>
        </w:rPr>
        <w:t xml:space="preserve"> 2012-2013 учебный год, </w:t>
      </w:r>
      <w:r>
        <w:rPr>
          <w:color w:val="000000"/>
          <w:sz w:val="28"/>
          <w:szCs w:val="28"/>
        </w:rPr>
        <w:t xml:space="preserve"> 2013-2014 учебный год и </w:t>
      </w:r>
      <w:r w:rsidRPr="009B7E80">
        <w:rPr>
          <w:color w:val="000000"/>
          <w:sz w:val="28"/>
          <w:szCs w:val="28"/>
        </w:rPr>
        <w:t>их соотве</w:t>
      </w:r>
      <w:r>
        <w:rPr>
          <w:color w:val="000000"/>
          <w:sz w:val="28"/>
          <w:szCs w:val="28"/>
        </w:rPr>
        <w:t xml:space="preserve">тствие федеральному и краевому </w:t>
      </w:r>
      <w:r w:rsidRPr="009B7E80">
        <w:rPr>
          <w:color w:val="000000"/>
          <w:sz w:val="28"/>
          <w:szCs w:val="28"/>
        </w:rPr>
        <w:t xml:space="preserve"> базисным учебным планам; 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9B7E80">
        <w:rPr>
          <w:color w:val="000000"/>
          <w:sz w:val="28"/>
          <w:szCs w:val="28"/>
        </w:rPr>
        <w:t xml:space="preserve">- рабочие программы </w:t>
      </w:r>
      <w:r>
        <w:rPr>
          <w:color w:val="000000"/>
          <w:sz w:val="28"/>
          <w:szCs w:val="28"/>
        </w:rPr>
        <w:t xml:space="preserve"> учителей истории по учебному</w:t>
      </w:r>
      <w:r w:rsidRPr="009B7E80">
        <w:rPr>
          <w:color w:val="000000"/>
          <w:sz w:val="28"/>
          <w:szCs w:val="28"/>
        </w:rPr>
        <w:t xml:space="preserve"> предме</w:t>
      </w:r>
      <w:r>
        <w:rPr>
          <w:color w:val="000000"/>
          <w:sz w:val="28"/>
          <w:szCs w:val="28"/>
        </w:rPr>
        <w:t>ту: «</w:t>
      </w:r>
      <w:r w:rsidR="00774A86">
        <w:rPr>
          <w:color w:val="000000"/>
          <w:sz w:val="28"/>
          <w:szCs w:val="28"/>
        </w:rPr>
        <w:t>История</w:t>
      </w:r>
      <w:r>
        <w:rPr>
          <w:color w:val="000000"/>
          <w:sz w:val="28"/>
          <w:szCs w:val="28"/>
        </w:rPr>
        <w:t xml:space="preserve">», </w:t>
      </w:r>
      <w:r w:rsidRPr="009B7E80">
        <w:rPr>
          <w:color w:val="000000"/>
          <w:sz w:val="28"/>
          <w:szCs w:val="28"/>
        </w:rPr>
        <w:t xml:space="preserve">составленные на текущий учебный год, их соответствие требованиям федерального компонента государственного образовательного стандарта </w:t>
      </w:r>
      <w:r>
        <w:rPr>
          <w:color w:val="000000"/>
          <w:sz w:val="28"/>
          <w:szCs w:val="28"/>
        </w:rPr>
        <w:t xml:space="preserve">основного </w:t>
      </w:r>
      <w:r w:rsidRPr="009B7E80">
        <w:rPr>
          <w:color w:val="000000"/>
          <w:sz w:val="28"/>
          <w:szCs w:val="28"/>
        </w:rPr>
        <w:t>общего</w:t>
      </w:r>
      <w:r>
        <w:rPr>
          <w:color w:val="000000"/>
          <w:sz w:val="28"/>
          <w:szCs w:val="28"/>
        </w:rPr>
        <w:t>, среднего общего</w:t>
      </w:r>
      <w:r w:rsidRPr="009B7E80">
        <w:rPr>
          <w:color w:val="000000"/>
          <w:sz w:val="28"/>
          <w:szCs w:val="28"/>
        </w:rPr>
        <w:t xml:space="preserve"> образования; 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9B7E80">
        <w:rPr>
          <w:color w:val="000000"/>
          <w:sz w:val="28"/>
          <w:szCs w:val="28"/>
        </w:rPr>
        <w:t xml:space="preserve">- классные журналы 2012-2013 учебный год, </w:t>
      </w:r>
      <w:r>
        <w:rPr>
          <w:color w:val="000000"/>
          <w:sz w:val="28"/>
          <w:szCs w:val="28"/>
        </w:rPr>
        <w:t xml:space="preserve">2013-2014 учебный год, </w:t>
      </w:r>
      <w:r w:rsidRPr="009B7E80">
        <w:rPr>
          <w:color w:val="000000"/>
          <w:sz w:val="28"/>
          <w:szCs w:val="28"/>
        </w:rPr>
        <w:t xml:space="preserve">подтверждающие выполнение учебных планов и программ; 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9B7E80">
        <w:rPr>
          <w:color w:val="000000"/>
          <w:sz w:val="28"/>
          <w:szCs w:val="28"/>
        </w:rPr>
        <w:t>- рас</w:t>
      </w:r>
      <w:r>
        <w:rPr>
          <w:color w:val="000000"/>
          <w:sz w:val="28"/>
          <w:szCs w:val="28"/>
        </w:rPr>
        <w:t xml:space="preserve">писание учебных занятий на </w:t>
      </w:r>
      <w:r w:rsidRPr="009B7E80">
        <w:rPr>
          <w:color w:val="000000"/>
          <w:sz w:val="28"/>
          <w:szCs w:val="28"/>
        </w:rPr>
        <w:t xml:space="preserve">2013 </w:t>
      </w:r>
      <w:r>
        <w:rPr>
          <w:color w:val="000000"/>
          <w:sz w:val="28"/>
          <w:szCs w:val="28"/>
        </w:rPr>
        <w:t xml:space="preserve">-2014 </w:t>
      </w:r>
      <w:r w:rsidRPr="009B7E80">
        <w:rPr>
          <w:color w:val="000000"/>
          <w:sz w:val="28"/>
          <w:szCs w:val="28"/>
        </w:rPr>
        <w:t xml:space="preserve">учебный год; 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9B7E80">
        <w:rPr>
          <w:color w:val="000000"/>
          <w:sz w:val="28"/>
          <w:szCs w:val="28"/>
        </w:rPr>
        <w:t xml:space="preserve">- информационная </w:t>
      </w:r>
      <w:r>
        <w:rPr>
          <w:color w:val="000000"/>
          <w:sz w:val="28"/>
          <w:szCs w:val="28"/>
        </w:rPr>
        <w:t>справка о кадровом обеспечении;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B7E80">
        <w:rPr>
          <w:color w:val="000000"/>
          <w:sz w:val="28"/>
          <w:szCs w:val="28"/>
        </w:rPr>
        <w:t>документы, подтверждающие прохождение повышения квалификации педагогическими работниками</w:t>
      </w:r>
      <w:r>
        <w:rPr>
          <w:color w:val="000000"/>
          <w:sz w:val="28"/>
          <w:szCs w:val="28"/>
        </w:rPr>
        <w:t>.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2F64D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Реализуемые образовательные программы основного общего образования соответствуют </w:t>
      </w:r>
      <w:r w:rsidRPr="009455FB">
        <w:rPr>
          <w:color w:val="000000"/>
          <w:sz w:val="28"/>
          <w:szCs w:val="28"/>
        </w:rPr>
        <w:t>типу учреждения средней</w:t>
      </w:r>
      <w:r>
        <w:rPr>
          <w:color w:val="000000"/>
          <w:sz w:val="28"/>
          <w:szCs w:val="28"/>
        </w:rPr>
        <w:t xml:space="preserve"> </w:t>
      </w:r>
      <w:r w:rsidRPr="009455FB">
        <w:rPr>
          <w:color w:val="000000"/>
          <w:sz w:val="28"/>
          <w:szCs w:val="28"/>
        </w:rPr>
        <w:t>общеобразовательной школы, в</w:t>
      </w:r>
      <w:r>
        <w:rPr>
          <w:color w:val="000000"/>
          <w:sz w:val="28"/>
          <w:szCs w:val="28"/>
        </w:rPr>
        <w:t xml:space="preserve">иду классов с изучением базовых </w:t>
      </w:r>
      <w:r w:rsidRPr="009455FB">
        <w:rPr>
          <w:color w:val="000000"/>
          <w:sz w:val="28"/>
          <w:szCs w:val="28"/>
        </w:rPr>
        <w:t xml:space="preserve">программ, Уставу учреждения и действующей лицензии. </w:t>
      </w:r>
    </w:p>
    <w:p w:rsidR="005B355A" w:rsidRPr="0008268C" w:rsidRDefault="005B355A" w:rsidP="00A578E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Реализуемые образовательные программы среднего общего образования соответствуют </w:t>
      </w:r>
      <w:r w:rsidRPr="009455FB">
        <w:rPr>
          <w:color w:val="000000"/>
          <w:sz w:val="28"/>
          <w:szCs w:val="28"/>
        </w:rPr>
        <w:t>типу учреждения средней</w:t>
      </w:r>
      <w:r>
        <w:rPr>
          <w:color w:val="000000"/>
          <w:sz w:val="28"/>
          <w:szCs w:val="28"/>
        </w:rPr>
        <w:t xml:space="preserve"> </w:t>
      </w:r>
      <w:r w:rsidRPr="009455FB">
        <w:rPr>
          <w:color w:val="000000"/>
          <w:sz w:val="28"/>
          <w:szCs w:val="28"/>
        </w:rPr>
        <w:t>общеобразовательной школы, в</w:t>
      </w:r>
      <w:r>
        <w:rPr>
          <w:color w:val="000000"/>
          <w:sz w:val="28"/>
          <w:szCs w:val="28"/>
        </w:rPr>
        <w:t xml:space="preserve">иду классов с изучением профильных </w:t>
      </w:r>
      <w:r w:rsidRPr="009455FB">
        <w:rPr>
          <w:color w:val="000000"/>
          <w:sz w:val="28"/>
          <w:szCs w:val="28"/>
        </w:rPr>
        <w:t xml:space="preserve">программ, Уставу учреждения и действующей лицензии. </w:t>
      </w:r>
    </w:p>
    <w:p w:rsidR="00A578E7" w:rsidRDefault="00A578E7" w:rsidP="00A578E7">
      <w:pPr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 xml:space="preserve">   </w:t>
      </w:r>
      <w:r w:rsidRPr="00C10624">
        <w:rPr>
          <w:color w:val="000000"/>
          <w:sz w:val="28"/>
          <w:szCs w:val="28"/>
          <w:shd w:val="clear" w:color="auto" w:fill="FFFFFF"/>
        </w:rPr>
        <w:tab/>
        <w:t>Состав классов и обучающихся соответствует уровню и направленности основной образовательной программы основного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C10624">
        <w:rPr>
          <w:color w:val="000000"/>
          <w:sz w:val="28"/>
          <w:szCs w:val="28"/>
          <w:shd w:val="clear" w:color="auto" w:fill="FFFFFF"/>
        </w:rPr>
        <w:t xml:space="preserve"> образования.</w:t>
      </w:r>
      <w:r w:rsidRPr="00C1062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578E7" w:rsidRPr="00C10624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C10624">
        <w:rPr>
          <w:color w:val="000000"/>
          <w:sz w:val="28"/>
          <w:szCs w:val="28"/>
          <w:shd w:val="clear" w:color="auto" w:fill="FFFFFF"/>
        </w:rPr>
        <w:t xml:space="preserve">В соответствии с требованиями Федерального закона РФ «Об образовании </w:t>
      </w:r>
      <w:r w:rsidR="005B355A">
        <w:rPr>
          <w:color w:val="000000"/>
          <w:sz w:val="28"/>
          <w:szCs w:val="28"/>
          <w:shd w:val="clear" w:color="auto" w:fill="FFFFFF"/>
        </w:rPr>
        <w:t>в Российской Федерации» в МКОУ СОШ №24</w:t>
      </w:r>
      <w:r w:rsidRPr="00C10624">
        <w:rPr>
          <w:color w:val="000000"/>
          <w:sz w:val="28"/>
          <w:szCs w:val="28"/>
          <w:shd w:val="clear" w:color="auto" w:fill="FFFFFF"/>
        </w:rPr>
        <w:t xml:space="preserve"> в наличии обучающиеся 9-х, </w:t>
      </w:r>
      <w:r>
        <w:rPr>
          <w:color w:val="000000"/>
          <w:sz w:val="28"/>
          <w:szCs w:val="28"/>
          <w:shd w:val="clear" w:color="auto" w:fill="FFFFFF"/>
        </w:rPr>
        <w:t xml:space="preserve">11-го </w:t>
      </w:r>
      <w:r w:rsidRPr="00C10624">
        <w:rPr>
          <w:color w:val="000000"/>
          <w:sz w:val="28"/>
          <w:szCs w:val="28"/>
          <w:shd w:val="clear" w:color="auto" w:fill="FFFFFF"/>
        </w:rPr>
        <w:t>классов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C10624">
        <w:rPr>
          <w:color w:val="000000"/>
          <w:sz w:val="28"/>
          <w:szCs w:val="28"/>
          <w:shd w:val="clear" w:color="auto" w:fill="FFFFFF"/>
        </w:rPr>
        <w:t xml:space="preserve"> завершающие </w:t>
      </w:r>
      <w:proofErr w:type="gramStart"/>
      <w:r w:rsidRPr="00C10624">
        <w:rPr>
          <w:color w:val="000000"/>
          <w:sz w:val="28"/>
          <w:szCs w:val="28"/>
          <w:shd w:val="clear" w:color="auto" w:fill="FFFFFF"/>
        </w:rPr>
        <w:t>обучение</w:t>
      </w:r>
      <w:proofErr w:type="gramEnd"/>
      <w:r w:rsidRPr="00C1062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 аккредитуемым образовательным программам</w:t>
      </w:r>
      <w:r w:rsidRPr="00C10624">
        <w:rPr>
          <w:color w:val="000000"/>
          <w:sz w:val="28"/>
          <w:szCs w:val="28"/>
          <w:shd w:val="clear" w:color="auto" w:fill="FFFFFF"/>
        </w:rPr>
        <w:t xml:space="preserve"> в текущем учебном году.</w:t>
      </w:r>
      <w:r w:rsidRPr="00C1062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</w:rPr>
        <w:t>Учебный план аккредитуемых образовательных</w:t>
      </w:r>
      <w:r w:rsidRPr="00207738">
        <w:rPr>
          <w:iCs/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iCs/>
          <w:color w:val="000000"/>
          <w:sz w:val="28"/>
          <w:szCs w:val="28"/>
          <w:shd w:val="clear" w:color="auto" w:fill="FFFFFF"/>
        </w:rPr>
        <w:t xml:space="preserve"> за период их реализации разработан</w:t>
      </w:r>
      <w:r w:rsidRPr="00207738">
        <w:rPr>
          <w:iCs/>
          <w:color w:val="000000"/>
          <w:sz w:val="28"/>
          <w:szCs w:val="28"/>
          <w:shd w:val="clear" w:color="auto" w:fill="FFFFFF"/>
        </w:rPr>
        <w:t xml:space="preserve"> на основе ФБУП</w:t>
      </w:r>
      <w:r>
        <w:rPr>
          <w:iCs/>
          <w:color w:val="000000"/>
          <w:sz w:val="28"/>
          <w:szCs w:val="28"/>
          <w:shd w:val="clear" w:color="auto" w:fill="FFFFFF"/>
        </w:rPr>
        <w:t xml:space="preserve"> и соответствуют структуре ФБУП.</w:t>
      </w:r>
      <w:r w:rsidRPr="00207738">
        <w:rPr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A578E7" w:rsidRDefault="00A578E7" w:rsidP="00A578E7">
      <w:pPr>
        <w:ind w:firstLine="708"/>
        <w:jc w:val="both"/>
        <w:rPr>
          <w:color w:val="000000"/>
          <w:sz w:val="27"/>
          <w:szCs w:val="27"/>
        </w:rPr>
      </w:pPr>
      <w:r>
        <w:rPr>
          <w:iCs/>
          <w:color w:val="000000"/>
          <w:sz w:val="28"/>
          <w:szCs w:val="28"/>
          <w:shd w:val="clear" w:color="auto" w:fill="FFFFFF"/>
        </w:rPr>
        <w:t>Н</w:t>
      </w:r>
      <w:r w:rsidRPr="00207738">
        <w:rPr>
          <w:iCs/>
          <w:color w:val="000000"/>
          <w:sz w:val="28"/>
          <w:szCs w:val="28"/>
          <w:shd w:val="clear" w:color="auto" w:fill="FFFFFF"/>
        </w:rPr>
        <w:t>аименован</w:t>
      </w:r>
      <w:r>
        <w:rPr>
          <w:iCs/>
          <w:color w:val="000000"/>
          <w:sz w:val="28"/>
          <w:szCs w:val="28"/>
          <w:shd w:val="clear" w:color="auto" w:fill="FFFFFF"/>
        </w:rPr>
        <w:t>ие предметов в учебном</w:t>
      </w:r>
      <w:r w:rsidRPr="00207738">
        <w:rPr>
          <w:iCs/>
          <w:color w:val="000000"/>
          <w:sz w:val="28"/>
          <w:szCs w:val="28"/>
          <w:shd w:val="clear" w:color="auto" w:fill="FFFFFF"/>
        </w:rPr>
        <w:t xml:space="preserve"> пла</w:t>
      </w:r>
      <w:r>
        <w:rPr>
          <w:iCs/>
          <w:color w:val="000000"/>
          <w:sz w:val="28"/>
          <w:szCs w:val="28"/>
          <w:shd w:val="clear" w:color="auto" w:fill="FFFFFF"/>
        </w:rPr>
        <w:t>не</w:t>
      </w:r>
      <w:r w:rsidR="005B355A">
        <w:rPr>
          <w:iCs/>
          <w:color w:val="000000"/>
          <w:sz w:val="28"/>
          <w:szCs w:val="28"/>
          <w:shd w:val="clear" w:color="auto" w:fill="FFFFFF"/>
        </w:rPr>
        <w:t xml:space="preserve"> по </w:t>
      </w:r>
      <w:r>
        <w:rPr>
          <w:iCs/>
          <w:color w:val="000000"/>
          <w:sz w:val="28"/>
          <w:szCs w:val="28"/>
          <w:shd w:val="clear" w:color="auto" w:fill="FFFFFF"/>
        </w:rPr>
        <w:t>аккредитуемым образовательным</w:t>
      </w:r>
      <w:r w:rsidRPr="00207738">
        <w:rPr>
          <w:iCs/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iCs/>
          <w:color w:val="000000"/>
          <w:sz w:val="28"/>
          <w:szCs w:val="28"/>
          <w:shd w:val="clear" w:color="auto" w:fill="FFFFFF"/>
        </w:rPr>
        <w:t>ам</w:t>
      </w:r>
      <w:r w:rsidRPr="00207738">
        <w:rPr>
          <w:iCs/>
          <w:color w:val="000000"/>
          <w:sz w:val="28"/>
          <w:szCs w:val="28"/>
          <w:shd w:val="clear" w:color="auto" w:fill="FFFFFF"/>
        </w:rPr>
        <w:t xml:space="preserve"> полностью соответствует базисному учебному плану</w:t>
      </w:r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:rsidR="00A578E7" w:rsidRPr="00B62851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2D30A4">
        <w:rPr>
          <w:color w:val="000000"/>
          <w:sz w:val="28"/>
          <w:szCs w:val="28"/>
          <w:shd w:val="clear" w:color="auto" w:fill="FFFFFF"/>
        </w:rPr>
        <w:t>Уровень соответст</w:t>
      </w:r>
      <w:r>
        <w:rPr>
          <w:color w:val="000000"/>
          <w:sz w:val="28"/>
          <w:szCs w:val="28"/>
          <w:shd w:val="clear" w:color="auto" w:fill="FFFFFF"/>
        </w:rPr>
        <w:t>вия учебного плана аккредитуемых</w:t>
      </w:r>
      <w:r w:rsidRPr="00207738">
        <w:rPr>
          <w:color w:val="000000"/>
          <w:sz w:val="28"/>
          <w:szCs w:val="28"/>
          <w:shd w:val="clear" w:color="auto" w:fill="FFFFFF"/>
        </w:rPr>
        <w:t xml:space="preserve"> образо</w:t>
      </w:r>
      <w:r>
        <w:rPr>
          <w:color w:val="000000"/>
          <w:sz w:val="28"/>
          <w:szCs w:val="28"/>
          <w:shd w:val="clear" w:color="auto" w:fill="FFFFFF"/>
        </w:rPr>
        <w:t>вательных</w:t>
      </w:r>
      <w:r w:rsidRPr="00207738">
        <w:rPr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color w:val="000000"/>
          <w:sz w:val="28"/>
          <w:szCs w:val="28"/>
          <w:shd w:val="clear" w:color="auto" w:fill="FFFFFF"/>
        </w:rPr>
        <w:t xml:space="preserve"> соответствует </w:t>
      </w:r>
      <w:r w:rsidRPr="00207738">
        <w:rPr>
          <w:color w:val="000000"/>
          <w:sz w:val="28"/>
          <w:szCs w:val="28"/>
          <w:shd w:val="clear" w:color="auto" w:fill="FFFFFF"/>
        </w:rPr>
        <w:t>федеральному базисному учебному плану</w:t>
      </w:r>
      <w:r w:rsidRPr="002D30A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основного общего образования, среднего общего образования</w:t>
      </w:r>
      <w:r w:rsidRPr="002D30A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и </w:t>
      </w:r>
      <w:r w:rsidRPr="002D30A4">
        <w:rPr>
          <w:color w:val="000000"/>
          <w:sz w:val="28"/>
          <w:szCs w:val="28"/>
          <w:shd w:val="clear" w:color="auto" w:fill="FFFFFF"/>
        </w:rPr>
        <w:t>составляет 100%.</w:t>
      </w:r>
    </w:p>
    <w:p w:rsidR="00A578E7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 w:rsidRPr="002D30A4">
        <w:rPr>
          <w:color w:val="000000"/>
          <w:sz w:val="28"/>
          <w:szCs w:val="28"/>
          <w:shd w:val="clear" w:color="auto" w:fill="FFFFFF"/>
        </w:rPr>
        <w:t>Максимальный объе</w:t>
      </w:r>
      <w:r>
        <w:rPr>
          <w:color w:val="000000"/>
          <w:sz w:val="28"/>
          <w:szCs w:val="28"/>
          <w:shd w:val="clear" w:color="auto" w:fill="FFFFFF"/>
        </w:rPr>
        <w:t>м учебной нагрузки по заявленным программам</w:t>
      </w:r>
      <w:r w:rsidRPr="002D30A4">
        <w:rPr>
          <w:color w:val="000000"/>
          <w:sz w:val="28"/>
          <w:szCs w:val="28"/>
          <w:shd w:val="clear" w:color="auto" w:fill="FFFFFF"/>
        </w:rPr>
        <w:t xml:space="preserve"> основного общего образования</w:t>
      </w:r>
      <w:r>
        <w:rPr>
          <w:color w:val="000000"/>
          <w:sz w:val="28"/>
          <w:szCs w:val="28"/>
          <w:shd w:val="clear" w:color="auto" w:fill="FFFFFF"/>
        </w:rPr>
        <w:t>, среднего общего образования</w:t>
      </w:r>
      <w:r w:rsidRPr="002D30A4">
        <w:rPr>
          <w:color w:val="000000"/>
          <w:sz w:val="28"/>
          <w:szCs w:val="28"/>
          <w:shd w:val="clear" w:color="auto" w:fill="FFFFFF"/>
        </w:rPr>
        <w:t xml:space="preserve"> соответствует федеральному базисному учебному плану, санитарно-эпидемиологическим правилам и нормам, уставу школы.</w:t>
      </w:r>
      <w:r>
        <w:rPr>
          <w:color w:val="000000"/>
          <w:sz w:val="28"/>
          <w:szCs w:val="28"/>
        </w:rPr>
        <w:t xml:space="preserve"> </w:t>
      </w:r>
    </w:p>
    <w:p w:rsidR="00A578E7" w:rsidRPr="00335F03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 w:rsidRPr="00335F03">
        <w:rPr>
          <w:color w:val="000000"/>
          <w:sz w:val="28"/>
          <w:szCs w:val="28"/>
          <w:shd w:val="clear" w:color="auto" w:fill="FFFFFF"/>
        </w:rPr>
        <w:t xml:space="preserve">По </w:t>
      </w:r>
      <w:r>
        <w:rPr>
          <w:color w:val="000000"/>
          <w:sz w:val="28"/>
          <w:szCs w:val="28"/>
          <w:shd w:val="clear" w:color="auto" w:fill="FFFFFF"/>
        </w:rPr>
        <w:t>учебному предмету «</w:t>
      </w:r>
      <w:r w:rsidR="005B355A">
        <w:rPr>
          <w:color w:val="000000"/>
          <w:sz w:val="28"/>
          <w:szCs w:val="28"/>
          <w:shd w:val="clear" w:color="auto" w:fill="FFFFFF"/>
        </w:rPr>
        <w:t>История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» </w:t>
      </w:r>
      <w:r>
        <w:rPr>
          <w:color w:val="000000"/>
          <w:sz w:val="28"/>
          <w:szCs w:val="28"/>
          <w:shd w:val="clear" w:color="auto" w:fill="FFFFFF"/>
        </w:rPr>
        <w:t>по заявленным программам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основного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образования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представлены рабочие программы, которые составлены на основании «Положения о рабочей программе» и утвержден</w:t>
      </w:r>
      <w:r w:rsidR="00D8684C">
        <w:rPr>
          <w:color w:val="000000"/>
          <w:sz w:val="28"/>
          <w:szCs w:val="28"/>
          <w:shd w:val="clear" w:color="auto" w:fill="FFFFFF"/>
        </w:rPr>
        <w:t>ы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директором школы.</w:t>
      </w:r>
    </w:p>
    <w:p w:rsidR="00A578E7" w:rsidRPr="00335F03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 w:rsidRPr="00335F03">
        <w:rPr>
          <w:color w:val="000000"/>
          <w:sz w:val="28"/>
          <w:szCs w:val="28"/>
          <w:shd w:val="clear" w:color="auto" w:fill="FFFFFF"/>
        </w:rPr>
        <w:t>Представленные варианты рабочих программ отвечают единым требованиям вышеуказанного Положения к их оформлению и в полной мере соответствуют утвержденной структуре (титульный лист, пояснительная записка, требования к уровню подготовки обучающихся,</w:t>
      </w:r>
      <w:r w:rsidR="000C6CCA">
        <w:rPr>
          <w:color w:val="000000"/>
          <w:sz w:val="28"/>
          <w:szCs w:val="28"/>
          <w:shd w:val="clear" w:color="auto" w:fill="FFFFFF"/>
        </w:rPr>
        <w:t xml:space="preserve"> содержание программы учебного предмета,  учебно-методические средства;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приложение к рабочей программе - календарно-тематическое планирование).</w:t>
      </w:r>
      <w:r w:rsidRPr="00335F03">
        <w:rPr>
          <w:color w:val="000000"/>
          <w:sz w:val="28"/>
          <w:szCs w:val="28"/>
        </w:rPr>
        <w:t> </w:t>
      </w:r>
    </w:p>
    <w:p w:rsidR="00A578E7" w:rsidRPr="00335F03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="000C6CCA">
        <w:rPr>
          <w:color w:val="000000"/>
          <w:sz w:val="28"/>
          <w:szCs w:val="28"/>
          <w:shd w:val="clear" w:color="auto" w:fill="FFFFFF"/>
        </w:rPr>
        <w:t xml:space="preserve"> МКОУ СОШ №24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имеются в наличии федеральные документы, предусмотренные законодательством для разработки рабочих программ (примерные программы учебных предметов федерального компонента учебного плана, составленные на основе федерального государственного стандарта)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578E7" w:rsidRPr="00335F03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абочие программы </w:t>
      </w:r>
      <w:r>
        <w:rPr>
          <w:color w:val="000000"/>
          <w:sz w:val="28"/>
          <w:szCs w:val="28"/>
          <w:shd w:val="clear" w:color="auto" w:fill="FFFFFF"/>
        </w:rPr>
        <w:t>по</w:t>
      </w:r>
      <w:r w:rsidR="000C6CCA">
        <w:rPr>
          <w:color w:val="000000"/>
          <w:sz w:val="28"/>
          <w:szCs w:val="28"/>
          <w:shd w:val="clear" w:color="auto" w:fill="FFFFFF"/>
        </w:rPr>
        <w:t xml:space="preserve"> истории</w:t>
      </w:r>
      <w:r w:rsidRPr="00335F03">
        <w:rPr>
          <w:color w:val="000000"/>
          <w:sz w:val="28"/>
          <w:szCs w:val="28"/>
          <w:shd w:val="clear" w:color="auto" w:fill="FFFFFF"/>
        </w:rPr>
        <w:t>, предусмотрен</w:t>
      </w:r>
      <w:r>
        <w:rPr>
          <w:color w:val="000000"/>
          <w:sz w:val="28"/>
          <w:szCs w:val="28"/>
          <w:shd w:val="clear" w:color="auto" w:fill="FFFFFF"/>
        </w:rPr>
        <w:t>ные учебным планом аккредитуемых образовательных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программ, разработаны на основе примерных программ, обеспечивающих изучение данного учебного </w:t>
      </w:r>
      <w:r w:rsidRPr="00335F03">
        <w:rPr>
          <w:color w:val="000000"/>
          <w:sz w:val="28"/>
          <w:szCs w:val="28"/>
          <w:shd w:val="clear" w:color="auto" w:fill="FFFFFF"/>
        </w:rPr>
        <w:lastRenderedPageBreak/>
        <w:t>предмета на базовом уровне основного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образования</w:t>
      </w:r>
      <w:r w:rsidR="00D8684C">
        <w:rPr>
          <w:color w:val="000000"/>
          <w:sz w:val="28"/>
          <w:szCs w:val="28"/>
          <w:shd w:val="clear" w:color="auto" w:fill="FFFFFF"/>
        </w:rPr>
        <w:t>.</w:t>
      </w:r>
      <w:r w:rsidRPr="00335F03">
        <w:rPr>
          <w:color w:val="000000"/>
          <w:sz w:val="28"/>
          <w:szCs w:val="28"/>
        </w:rPr>
        <w:t> </w:t>
      </w:r>
    </w:p>
    <w:p w:rsidR="00A578E7" w:rsidRPr="00335F03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335F03">
        <w:rPr>
          <w:color w:val="000000"/>
          <w:sz w:val="28"/>
          <w:szCs w:val="28"/>
          <w:shd w:val="clear" w:color="auto" w:fill="FFFFFF"/>
        </w:rPr>
        <w:t>абочие программы соответствуют примерным</w:t>
      </w:r>
      <w:r>
        <w:rPr>
          <w:color w:val="000000"/>
          <w:sz w:val="28"/>
          <w:szCs w:val="28"/>
          <w:shd w:val="clear" w:color="auto" w:fill="FFFFFF"/>
        </w:rPr>
        <w:t xml:space="preserve"> требованиям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в части распределения содержания учебного материала и объема часов по всем разделам, а также последовательности изучения учебного материала.</w:t>
      </w:r>
      <w:r w:rsidRPr="00335F03">
        <w:rPr>
          <w:color w:val="000000"/>
          <w:sz w:val="28"/>
          <w:szCs w:val="28"/>
        </w:rPr>
        <w:t> </w:t>
      </w:r>
    </w:p>
    <w:p w:rsidR="00A578E7" w:rsidRPr="00335F03" w:rsidRDefault="00A578E7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335F03">
        <w:rPr>
          <w:color w:val="000000"/>
          <w:sz w:val="28"/>
          <w:szCs w:val="28"/>
          <w:shd w:val="clear" w:color="auto" w:fill="FFFFFF"/>
        </w:rPr>
        <w:t>Анализ конкретного распределения учебного материала в разделах рабочих программ (предметные темы и объем часов на их изучение) показал, что в качестве организационно-содержательной основы для разработки рабочих программ учебных предметов использованы программы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соотве</w:t>
      </w:r>
      <w:r>
        <w:rPr>
          <w:color w:val="000000"/>
          <w:sz w:val="28"/>
          <w:szCs w:val="28"/>
          <w:shd w:val="clear" w:color="auto" w:fill="FFFFFF"/>
        </w:rPr>
        <w:t xml:space="preserve">тствующие требованиям </w:t>
      </w:r>
      <w:r w:rsidRPr="00335F03">
        <w:rPr>
          <w:color w:val="000000"/>
          <w:sz w:val="28"/>
          <w:szCs w:val="28"/>
          <w:shd w:val="clear" w:color="auto" w:fill="FFFFFF"/>
        </w:rPr>
        <w:t>государственных образовательных стандартов.</w:t>
      </w:r>
    </w:p>
    <w:p w:rsidR="00A578E7" w:rsidRPr="00335F03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335F03">
        <w:rPr>
          <w:color w:val="000000"/>
          <w:sz w:val="28"/>
          <w:szCs w:val="28"/>
          <w:shd w:val="clear" w:color="auto" w:fill="FFFFFF"/>
        </w:rPr>
        <w:t>Анализ расписания занятий показал, что организация образовате</w:t>
      </w:r>
      <w:r>
        <w:rPr>
          <w:color w:val="000000"/>
          <w:sz w:val="28"/>
          <w:szCs w:val="28"/>
          <w:shd w:val="clear" w:color="auto" w:fill="FFFFFF"/>
        </w:rPr>
        <w:t>льного процесса по аккредитуемым образовательным программам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обеспечивает выполнение учебного плана</w:t>
      </w:r>
      <w:r>
        <w:rPr>
          <w:color w:val="000000"/>
          <w:sz w:val="28"/>
          <w:szCs w:val="28"/>
          <w:shd w:val="clear" w:color="auto" w:fill="FFFFFF"/>
        </w:rPr>
        <w:t>, а также  режима</w:t>
      </w:r>
      <w:r w:rsidRPr="00335F03">
        <w:rPr>
          <w:color w:val="000000"/>
          <w:sz w:val="28"/>
          <w:szCs w:val="28"/>
          <w:shd w:val="clear" w:color="auto" w:fill="FFFFFF"/>
        </w:rPr>
        <w:t xml:space="preserve"> занятий.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335F03">
        <w:rPr>
          <w:color w:val="000000"/>
          <w:sz w:val="28"/>
          <w:szCs w:val="28"/>
          <w:shd w:val="clear" w:color="auto" w:fill="FFFFFF"/>
        </w:rPr>
        <w:t>Экспертиза полноты выполнения учебного плана проведена по каждому учебному предмету федерального компонента, предусмотренному учебным планом</w:t>
      </w:r>
      <w:r>
        <w:rPr>
          <w:color w:val="000000"/>
          <w:sz w:val="28"/>
          <w:szCs w:val="28"/>
          <w:shd w:val="clear" w:color="auto" w:fill="FFFFFF"/>
        </w:rPr>
        <w:t xml:space="preserve"> выпускного класса аккредитуемых образовательных программ</w:t>
      </w:r>
      <w:r w:rsidRPr="00335F03">
        <w:rPr>
          <w:color w:val="000000"/>
          <w:sz w:val="28"/>
          <w:szCs w:val="28"/>
          <w:shd w:val="clear" w:color="auto" w:fill="FFFFFF"/>
        </w:rPr>
        <w:t>.</w:t>
      </w:r>
      <w:r w:rsidRPr="00335F0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8B62EC">
        <w:rPr>
          <w:color w:val="000000"/>
          <w:sz w:val="28"/>
          <w:szCs w:val="28"/>
          <w:shd w:val="clear" w:color="auto" w:fill="FFFFFF"/>
        </w:rPr>
        <w:t>Количество учебных часов, используемых на изучение</w:t>
      </w:r>
      <w:r w:rsidR="000C6CCA">
        <w:rPr>
          <w:color w:val="000000"/>
          <w:sz w:val="28"/>
          <w:szCs w:val="28"/>
          <w:shd w:val="clear" w:color="auto" w:fill="FFFFFF"/>
        </w:rPr>
        <w:t xml:space="preserve"> истории</w:t>
      </w:r>
      <w:proofErr w:type="gramStart"/>
      <w:r w:rsidR="000C6CCA">
        <w:rPr>
          <w:color w:val="000000"/>
          <w:sz w:val="28"/>
          <w:szCs w:val="28"/>
          <w:shd w:val="clear" w:color="auto" w:fill="FFFFFF"/>
        </w:rPr>
        <w:t xml:space="preserve"> </w:t>
      </w:r>
      <w:r w:rsidRPr="008B62EC">
        <w:rPr>
          <w:color w:val="000000"/>
          <w:sz w:val="28"/>
          <w:szCs w:val="28"/>
          <w:shd w:val="clear" w:color="auto" w:fill="FFFFFF"/>
        </w:rPr>
        <w:t>,</w:t>
      </w:r>
      <w:proofErr w:type="gramEnd"/>
      <w:r w:rsidRPr="008B62EC">
        <w:rPr>
          <w:color w:val="000000"/>
          <w:sz w:val="28"/>
          <w:szCs w:val="28"/>
          <w:shd w:val="clear" w:color="auto" w:fill="FFFFFF"/>
        </w:rPr>
        <w:t xml:space="preserve"> соответствует федеральному базисному учебному пла</w:t>
      </w:r>
      <w:r>
        <w:rPr>
          <w:color w:val="000000"/>
          <w:sz w:val="28"/>
          <w:szCs w:val="28"/>
          <w:shd w:val="clear" w:color="auto" w:fill="FFFFFF"/>
        </w:rPr>
        <w:t>ну, учебному плану аккредитуемых образовательных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color w:val="000000"/>
          <w:sz w:val="28"/>
          <w:szCs w:val="28"/>
          <w:shd w:val="clear" w:color="auto" w:fill="FFFFFF"/>
        </w:rPr>
        <w:t>, разработанных и утвержденных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школой.</w:t>
      </w:r>
    </w:p>
    <w:p w:rsidR="00A578E7" w:rsidRPr="008B62EC" w:rsidRDefault="00A578E7" w:rsidP="00A578E7">
      <w:pPr>
        <w:ind w:firstLine="708"/>
        <w:jc w:val="both"/>
        <w:rPr>
          <w:color w:val="000000"/>
          <w:sz w:val="28"/>
          <w:szCs w:val="28"/>
        </w:rPr>
      </w:pPr>
      <w:r w:rsidRPr="008B62EC">
        <w:rPr>
          <w:color w:val="000000"/>
          <w:sz w:val="28"/>
          <w:szCs w:val="28"/>
          <w:shd w:val="clear" w:color="auto" w:fill="FFFFFF"/>
        </w:rPr>
        <w:t>Предельно допустимый объем аудиторной учебной нагрузк</w:t>
      </w:r>
      <w:r>
        <w:rPr>
          <w:color w:val="000000"/>
          <w:sz w:val="28"/>
          <w:szCs w:val="28"/>
          <w:shd w:val="clear" w:color="auto" w:fill="FFFFFF"/>
        </w:rPr>
        <w:t>и по заявленным программам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основного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образования соответствует федеральному базисному учебному плану.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8B62EC">
        <w:rPr>
          <w:color w:val="000000"/>
          <w:sz w:val="28"/>
          <w:szCs w:val="28"/>
          <w:shd w:val="clear" w:color="auto" w:fill="FFFFFF"/>
        </w:rPr>
        <w:t>При экспертизе полноты реализации раб</w:t>
      </w:r>
      <w:r>
        <w:rPr>
          <w:color w:val="000000"/>
          <w:sz w:val="28"/>
          <w:szCs w:val="28"/>
          <w:shd w:val="clear" w:color="auto" w:fill="FFFFFF"/>
        </w:rPr>
        <w:t xml:space="preserve">очих программ  по </w:t>
      </w:r>
      <w:r w:rsidR="000C6CCA">
        <w:rPr>
          <w:color w:val="000000"/>
          <w:sz w:val="28"/>
          <w:szCs w:val="28"/>
          <w:shd w:val="clear" w:color="auto" w:fill="FFFFFF"/>
        </w:rPr>
        <w:t xml:space="preserve">истории </w:t>
      </w:r>
      <w:r w:rsidRPr="008B62EC">
        <w:rPr>
          <w:color w:val="000000"/>
          <w:sz w:val="28"/>
          <w:szCs w:val="28"/>
          <w:shd w:val="clear" w:color="auto" w:fill="FFFFFF"/>
        </w:rPr>
        <w:t>на основе анализа записей о прохождении тем в классных журналах</w:t>
      </w:r>
      <w:proofErr w:type="gramEnd"/>
      <w:r w:rsidRPr="008B62EC">
        <w:rPr>
          <w:color w:val="000000"/>
          <w:sz w:val="28"/>
          <w:szCs w:val="28"/>
          <w:shd w:val="clear" w:color="auto" w:fill="FFFFFF"/>
        </w:rPr>
        <w:t xml:space="preserve"> установлено, что фактически реализованный состав тем и объем часов в целом соответствует рабочим программам, записи в классных журналах соответствуют рабочим программам по учебным предметам федерального компонента.</w:t>
      </w:r>
      <w:r w:rsidRPr="008B62E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578E7" w:rsidRPr="008B62EC" w:rsidRDefault="00A578E7" w:rsidP="00D868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 xml:space="preserve">     </w:t>
      </w:r>
      <w:r>
        <w:rPr>
          <w:color w:val="000000"/>
          <w:sz w:val="27"/>
          <w:szCs w:val="27"/>
          <w:shd w:val="clear" w:color="auto" w:fill="FFFFFF"/>
        </w:rPr>
        <w:tab/>
      </w:r>
      <w:r w:rsidRPr="008B62EC">
        <w:rPr>
          <w:color w:val="000000"/>
          <w:sz w:val="28"/>
          <w:szCs w:val="28"/>
          <w:shd w:val="clear" w:color="auto" w:fill="FFFFFF"/>
        </w:rPr>
        <w:t xml:space="preserve">Полнота реализации учебных планов и рабочих программ </w:t>
      </w:r>
      <w:r>
        <w:rPr>
          <w:color w:val="000000"/>
          <w:sz w:val="28"/>
          <w:szCs w:val="28"/>
          <w:shd w:val="clear" w:color="auto" w:fill="FFFFFF"/>
        </w:rPr>
        <w:t xml:space="preserve">по </w:t>
      </w:r>
      <w:r w:rsidR="000C6CCA">
        <w:rPr>
          <w:color w:val="000000"/>
          <w:sz w:val="28"/>
          <w:szCs w:val="28"/>
          <w:shd w:val="clear" w:color="auto" w:fill="FFFFFF"/>
        </w:rPr>
        <w:t xml:space="preserve">истории </w:t>
      </w:r>
      <w:r>
        <w:rPr>
          <w:color w:val="000000"/>
          <w:sz w:val="28"/>
          <w:szCs w:val="28"/>
          <w:shd w:val="clear" w:color="auto" w:fill="FFFFFF"/>
        </w:rPr>
        <w:t>по основным образовательным программам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основного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образования - 100%.</w:t>
      </w:r>
    </w:p>
    <w:p w:rsidR="00A578E7" w:rsidRPr="008B62EC" w:rsidRDefault="00A578E7" w:rsidP="00A578E7">
      <w:pPr>
        <w:ind w:firstLine="720"/>
        <w:jc w:val="both"/>
        <w:rPr>
          <w:color w:val="000000"/>
          <w:sz w:val="28"/>
          <w:szCs w:val="28"/>
        </w:rPr>
      </w:pPr>
      <w:r w:rsidRPr="008B62EC">
        <w:rPr>
          <w:color w:val="000000"/>
          <w:sz w:val="28"/>
          <w:szCs w:val="28"/>
          <w:shd w:val="clear" w:color="auto" w:fill="FFFFFF"/>
        </w:rPr>
        <w:t>В ходе экспертизы материалов и документов учреждения, отражающих осуществление образовательного процесса, установлено, что направ</w:t>
      </w:r>
      <w:r>
        <w:rPr>
          <w:color w:val="000000"/>
          <w:sz w:val="28"/>
          <w:szCs w:val="28"/>
          <w:shd w:val="clear" w:color="auto" w:fill="FFFFFF"/>
        </w:rPr>
        <w:t>ленность основных образовательных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программ основного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образования соответствует базовому</w:t>
      </w:r>
      <w:r w:rsidR="000C6CCA">
        <w:rPr>
          <w:color w:val="000000"/>
          <w:sz w:val="28"/>
          <w:szCs w:val="28"/>
          <w:shd w:val="clear" w:color="auto" w:fill="FFFFFF"/>
        </w:rPr>
        <w:t xml:space="preserve"> и профильному уровню соответственно</w:t>
      </w:r>
      <w:r w:rsidRPr="008B62EC">
        <w:rPr>
          <w:color w:val="000000"/>
          <w:sz w:val="28"/>
          <w:szCs w:val="28"/>
          <w:shd w:val="clear" w:color="auto" w:fill="FFFFFF"/>
        </w:rPr>
        <w:t>, при этом обеспечивается преемственность содержания образования при изучении предметов федерального компонента на ступенях общего образования.</w:t>
      </w:r>
      <w:r w:rsidRPr="008B62E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578E7" w:rsidRPr="00C10624" w:rsidRDefault="00A578E7" w:rsidP="00A578E7">
      <w:pPr>
        <w:jc w:val="both"/>
        <w:rPr>
          <w:color w:val="000000"/>
          <w:sz w:val="28"/>
          <w:szCs w:val="28"/>
        </w:rPr>
      </w:pPr>
      <w:r w:rsidRPr="00C10624"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557B7D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207738">
        <w:rPr>
          <w:color w:val="000000"/>
          <w:sz w:val="28"/>
          <w:szCs w:val="28"/>
          <w:shd w:val="clear" w:color="auto" w:fill="FFFFFF"/>
        </w:rPr>
        <w:t>Сроки реализац</w:t>
      </w:r>
      <w:r>
        <w:rPr>
          <w:color w:val="000000"/>
          <w:sz w:val="28"/>
          <w:szCs w:val="28"/>
          <w:shd w:val="clear" w:color="auto" w:fill="FFFFFF"/>
        </w:rPr>
        <w:t>ии заявленных образовательных</w:t>
      </w:r>
      <w:r w:rsidRPr="00207738">
        <w:rPr>
          <w:color w:val="000000"/>
          <w:sz w:val="28"/>
          <w:szCs w:val="28"/>
          <w:shd w:val="clear" w:color="auto" w:fill="FFFFFF"/>
        </w:rPr>
        <w:t xml:space="preserve"> программ</w:t>
      </w:r>
      <w:r w:rsidRPr="00C10624">
        <w:rPr>
          <w:color w:val="000000"/>
          <w:sz w:val="28"/>
          <w:szCs w:val="28"/>
          <w:shd w:val="clear" w:color="auto" w:fill="FFFFFF"/>
        </w:rPr>
        <w:t xml:space="preserve"> соо</w:t>
      </w:r>
      <w:r>
        <w:rPr>
          <w:color w:val="000000"/>
          <w:sz w:val="28"/>
          <w:szCs w:val="28"/>
          <w:shd w:val="clear" w:color="auto" w:fill="FFFFFF"/>
        </w:rPr>
        <w:t>тветствуют нормативным срокам их</w:t>
      </w:r>
      <w:r w:rsidRPr="00207738">
        <w:rPr>
          <w:color w:val="000000"/>
          <w:sz w:val="28"/>
          <w:szCs w:val="28"/>
          <w:shd w:val="clear" w:color="auto" w:fill="FFFFFF"/>
        </w:rPr>
        <w:t xml:space="preserve"> освоения:</w:t>
      </w:r>
    </w:p>
    <w:p w:rsidR="00A578E7" w:rsidRDefault="00A578E7" w:rsidP="00A578E7">
      <w:pPr>
        <w:jc w:val="both"/>
        <w:rPr>
          <w:color w:val="000000"/>
          <w:sz w:val="28"/>
          <w:szCs w:val="28"/>
          <w:shd w:val="clear" w:color="auto" w:fill="FFFFFF"/>
        </w:rPr>
      </w:pPr>
      <w:r w:rsidRPr="00207738">
        <w:rPr>
          <w:color w:val="000000"/>
          <w:sz w:val="28"/>
          <w:szCs w:val="28"/>
          <w:shd w:val="clear" w:color="auto" w:fill="FFFFFF"/>
        </w:rPr>
        <w:lastRenderedPageBreak/>
        <w:t>- основного общего образования - 5 лет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A578E7" w:rsidRPr="00C10624" w:rsidRDefault="00A578E7" w:rsidP="00A578E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среднего общего образования – 2 года.</w:t>
      </w:r>
    </w:p>
    <w:p w:rsidR="00A578E7" w:rsidRDefault="00A578E7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Содержание подготовки выпускников </w:t>
      </w:r>
      <w:r>
        <w:rPr>
          <w:color w:val="000000"/>
          <w:sz w:val="28"/>
          <w:szCs w:val="28"/>
          <w:shd w:val="clear" w:color="auto" w:fill="FFFFFF"/>
        </w:rPr>
        <w:t xml:space="preserve">9-х классов 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образовательного учреждения не предусматривает изучение учебных предметов на профильном </w:t>
      </w:r>
      <w:r>
        <w:rPr>
          <w:color w:val="000000"/>
          <w:sz w:val="28"/>
          <w:szCs w:val="28"/>
          <w:shd w:val="clear" w:color="auto" w:fill="FFFFFF"/>
        </w:rPr>
        <w:t>уровне. Реализация аккредитуемой образовательной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color w:val="000000"/>
          <w:sz w:val="28"/>
          <w:szCs w:val="28"/>
          <w:shd w:val="clear" w:color="auto" w:fill="FFFFFF"/>
        </w:rPr>
        <w:t xml:space="preserve">ы 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направлена на выполнение учебного плана для универсального обучения и обеспечения базового </w:t>
      </w:r>
      <w:proofErr w:type="gramStart"/>
      <w:r w:rsidRPr="008B62EC">
        <w:rPr>
          <w:color w:val="000000"/>
          <w:sz w:val="28"/>
          <w:szCs w:val="28"/>
          <w:shd w:val="clear" w:color="auto" w:fill="FFFFFF"/>
        </w:rPr>
        <w:t>уровня изучения предметов федер</w:t>
      </w:r>
      <w:r>
        <w:rPr>
          <w:color w:val="000000"/>
          <w:sz w:val="28"/>
          <w:szCs w:val="28"/>
          <w:shd w:val="clear" w:color="auto" w:fill="FFFFFF"/>
        </w:rPr>
        <w:t>ального компонента аккредитуемой образовательной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color w:val="000000"/>
          <w:sz w:val="28"/>
          <w:szCs w:val="28"/>
          <w:shd w:val="clear" w:color="auto" w:fill="FFFFFF"/>
        </w:rPr>
        <w:t>ы</w:t>
      </w:r>
      <w:proofErr w:type="gramEnd"/>
      <w:r w:rsidRPr="008B62EC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Содержание подготовки выпускников </w:t>
      </w:r>
      <w:r>
        <w:rPr>
          <w:color w:val="000000"/>
          <w:sz w:val="28"/>
          <w:szCs w:val="28"/>
          <w:shd w:val="clear" w:color="auto" w:fill="FFFFFF"/>
        </w:rPr>
        <w:t xml:space="preserve">11-х классов 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образовательного учреждения </w:t>
      </w:r>
      <w:r>
        <w:rPr>
          <w:color w:val="000000"/>
          <w:sz w:val="28"/>
          <w:szCs w:val="28"/>
          <w:shd w:val="clear" w:color="auto" w:fill="FFFFFF"/>
        </w:rPr>
        <w:t>предусматривает изучение учебного предмета «</w:t>
      </w:r>
      <w:r w:rsidR="000C6CCA">
        <w:rPr>
          <w:color w:val="000000"/>
          <w:sz w:val="28"/>
          <w:szCs w:val="28"/>
          <w:shd w:val="clear" w:color="auto" w:fill="FFFFFF"/>
        </w:rPr>
        <w:t>история</w:t>
      </w:r>
      <w:r>
        <w:rPr>
          <w:color w:val="000000"/>
          <w:sz w:val="28"/>
          <w:szCs w:val="28"/>
          <w:shd w:val="clear" w:color="auto" w:fill="FFFFFF"/>
        </w:rPr>
        <w:t xml:space="preserve">» 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на профильном </w:t>
      </w:r>
      <w:r w:rsidR="000C6CCA">
        <w:rPr>
          <w:color w:val="000000"/>
          <w:sz w:val="28"/>
          <w:szCs w:val="28"/>
          <w:shd w:val="clear" w:color="auto" w:fill="FFFFFF"/>
        </w:rPr>
        <w:t>уровне</w:t>
      </w:r>
      <w:r>
        <w:rPr>
          <w:color w:val="000000"/>
          <w:sz w:val="28"/>
          <w:szCs w:val="28"/>
          <w:shd w:val="clear" w:color="auto" w:fill="FFFFFF"/>
        </w:rPr>
        <w:t xml:space="preserve"> социально-</w:t>
      </w:r>
      <w:r w:rsidR="000C6CCA">
        <w:rPr>
          <w:color w:val="000000"/>
          <w:sz w:val="28"/>
          <w:szCs w:val="28"/>
          <w:shd w:val="clear" w:color="auto" w:fill="FFFFFF"/>
        </w:rPr>
        <w:t>гуманитарного</w:t>
      </w:r>
      <w:r>
        <w:rPr>
          <w:color w:val="000000"/>
          <w:sz w:val="28"/>
          <w:szCs w:val="28"/>
          <w:shd w:val="clear" w:color="auto" w:fill="FFFFFF"/>
        </w:rPr>
        <w:t xml:space="preserve"> профил</w:t>
      </w:r>
      <w:r w:rsidR="000C6CCA">
        <w:rPr>
          <w:color w:val="000000"/>
          <w:sz w:val="28"/>
          <w:szCs w:val="28"/>
          <w:shd w:val="clear" w:color="auto" w:fill="FFFFFF"/>
        </w:rPr>
        <w:t>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3105B" w:rsidRPr="002C40F3" w:rsidRDefault="0073105B" w:rsidP="0073105B">
      <w:pPr>
        <w:ind w:firstLine="708"/>
        <w:jc w:val="both"/>
        <w:rPr>
          <w:sz w:val="28"/>
          <w:szCs w:val="28"/>
        </w:rPr>
      </w:pPr>
      <w:r w:rsidRPr="00422244">
        <w:rPr>
          <w:sz w:val="28"/>
          <w:szCs w:val="28"/>
        </w:rPr>
        <w:t>Сведения об итоговой аттестации выпускников</w:t>
      </w:r>
      <w:r>
        <w:rPr>
          <w:sz w:val="28"/>
          <w:szCs w:val="28"/>
        </w:rPr>
        <w:t xml:space="preserve"> 9-х классов показывают динамику стабильности и повышения качества обучения от 29,0% до 34,5% за последние три года</w:t>
      </w:r>
      <w:r w:rsidRPr="00422244">
        <w:rPr>
          <w:sz w:val="28"/>
          <w:szCs w:val="28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1618"/>
        <w:gridCol w:w="1890"/>
        <w:gridCol w:w="1457"/>
        <w:gridCol w:w="1499"/>
        <w:gridCol w:w="1499"/>
      </w:tblGrid>
      <w:tr w:rsidR="0073105B" w:rsidRPr="006F5AA9" w:rsidTr="00FD4ECF">
        <w:trPr>
          <w:trHeight w:val="216"/>
        </w:trPr>
        <w:tc>
          <w:tcPr>
            <w:tcW w:w="1076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Учебный год</w:t>
            </w:r>
          </w:p>
        </w:tc>
        <w:tc>
          <w:tcPr>
            <w:tcW w:w="1618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Наименование класса</w:t>
            </w:r>
          </w:p>
        </w:tc>
        <w:tc>
          <w:tcPr>
            <w:tcW w:w="1890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Ступень образования</w:t>
            </w:r>
          </w:p>
        </w:tc>
        <w:tc>
          <w:tcPr>
            <w:tcW w:w="1457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Количество выпускников</w:t>
            </w:r>
          </w:p>
        </w:tc>
        <w:tc>
          <w:tcPr>
            <w:tcW w:w="1499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Процент общей успеваемости</w:t>
            </w:r>
          </w:p>
        </w:tc>
        <w:tc>
          <w:tcPr>
            <w:tcW w:w="1499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Процент качественной успеваемости</w:t>
            </w:r>
          </w:p>
        </w:tc>
      </w:tr>
      <w:tr w:rsidR="0073105B" w:rsidRPr="006F5AA9" w:rsidTr="00FD4ECF">
        <w:trPr>
          <w:trHeight w:val="216"/>
        </w:trPr>
        <w:tc>
          <w:tcPr>
            <w:tcW w:w="1076" w:type="dxa"/>
            <w:vMerge w:val="restart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  <w:r w:rsidRPr="006F5AA9">
              <w:rPr>
                <w:b/>
              </w:rPr>
              <w:t>Год 2010-2011</w:t>
            </w: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Класс 9А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Основное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16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29%</w:t>
            </w:r>
          </w:p>
        </w:tc>
      </w:tr>
      <w:tr w:rsidR="0073105B" w:rsidRPr="006F5AA9" w:rsidTr="00FD4ECF">
        <w:trPr>
          <w:trHeight w:val="216"/>
        </w:trPr>
        <w:tc>
          <w:tcPr>
            <w:tcW w:w="1076" w:type="dxa"/>
            <w:vMerge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Класс 9Б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Основное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16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29%</w:t>
            </w:r>
          </w:p>
        </w:tc>
      </w:tr>
      <w:tr w:rsidR="0073105B" w:rsidRPr="006F5AA9" w:rsidTr="00FD4ECF">
        <w:trPr>
          <w:trHeight w:val="216"/>
        </w:trPr>
        <w:tc>
          <w:tcPr>
            <w:tcW w:w="1076" w:type="dxa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32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29%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Merge w:val="restart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  <w:r w:rsidRPr="006F5AA9">
              <w:rPr>
                <w:b/>
              </w:rPr>
              <w:t>Год 2011-2012</w:t>
            </w: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Класс 9А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Основное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16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26%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Merge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Класс 9Б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Основное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17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41%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33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Default="0073105B" w:rsidP="00FD4ECF">
            <w:pPr>
              <w:jc w:val="center"/>
            </w:pPr>
            <w:r>
              <w:t>33,5%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Merge w:val="restart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  <w:r w:rsidRPr="006F5AA9">
              <w:rPr>
                <w:b/>
              </w:rPr>
              <w:t>Год 2012-2013</w:t>
            </w: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Класс 9А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Основное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21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29%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Merge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618" w:type="dxa"/>
          </w:tcPr>
          <w:p w:rsidR="0073105B" w:rsidRDefault="0073105B" w:rsidP="00FD4ECF">
            <w:pPr>
              <w:jc w:val="center"/>
            </w:pPr>
          </w:p>
          <w:p w:rsidR="0073105B" w:rsidRPr="006F5AA9" w:rsidRDefault="0073105B" w:rsidP="00FD4ECF">
            <w:pPr>
              <w:jc w:val="center"/>
            </w:pPr>
            <w:r w:rsidRPr="006F5AA9">
              <w:t>Класс 9Б</w:t>
            </w:r>
          </w:p>
        </w:tc>
        <w:tc>
          <w:tcPr>
            <w:tcW w:w="1890" w:type="dxa"/>
          </w:tcPr>
          <w:p w:rsidR="0073105B" w:rsidRPr="006F5AA9" w:rsidRDefault="0073105B" w:rsidP="00FD4ECF">
            <w:pPr>
              <w:jc w:val="center"/>
            </w:pPr>
            <w:r w:rsidRPr="006F5AA9">
              <w:t>Основное общее образование</w:t>
            </w:r>
          </w:p>
        </w:tc>
        <w:tc>
          <w:tcPr>
            <w:tcW w:w="1457" w:type="dxa"/>
          </w:tcPr>
          <w:p w:rsidR="0073105B" w:rsidRPr="006F5AA9" w:rsidRDefault="0073105B" w:rsidP="00FD4ECF">
            <w:pPr>
              <w:jc w:val="center"/>
            </w:pPr>
            <w:r>
              <w:t>20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</w:tcPr>
          <w:p w:rsidR="0073105B" w:rsidRPr="006F5AA9" w:rsidRDefault="0073105B" w:rsidP="00FD4ECF">
            <w:pPr>
              <w:jc w:val="center"/>
            </w:pPr>
            <w:r>
              <w:t>40%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618" w:type="dxa"/>
          </w:tcPr>
          <w:p w:rsidR="0073105B" w:rsidRDefault="0073105B" w:rsidP="00FD4ECF">
            <w:pPr>
              <w:jc w:val="center"/>
            </w:pPr>
          </w:p>
        </w:tc>
        <w:tc>
          <w:tcPr>
            <w:tcW w:w="1890" w:type="dxa"/>
          </w:tcPr>
          <w:p w:rsidR="0073105B" w:rsidRPr="006F5AA9" w:rsidRDefault="0073105B" w:rsidP="00FD4ECF">
            <w:pPr>
              <w:jc w:val="center"/>
            </w:pPr>
          </w:p>
        </w:tc>
        <w:tc>
          <w:tcPr>
            <w:tcW w:w="1457" w:type="dxa"/>
          </w:tcPr>
          <w:p w:rsidR="0073105B" w:rsidRDefault="0073105B" w:rsidP="00FD4ECF">
            <w:pPr>
              <w:jc w:val="center"/>
            </w:pPr>
            <w:r>
              <w:t>41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</w:tcPr>
          <w:p w:rsidR="0073105B" w:rsidRDefault="0073105B" w:rsidP="00FD4ECF">
            <w:pPr>
              <w:jc w:val="center"/>
            </w:pPr>
            <w:r>
              <w:t>34,5%</w:t>
            </w:r>
          </w:p>
        </w:tc>
      </w:tr>
    </w:tbl>
    <w:p w:rsidR="0073105B" w:rsidRPr="002C40F3" w:rsidRDefault="0073105B" w:rsidP="0073105B">
      <w:pPr>
        <w:ind w:firstLine="708"/>
        <w:jc w:val="both"/>
        <w:rPr>
          <w:sz w:val="28"/>
          <w:szCs w:val="28"/>
        </w:rPr>
      </w:pPr>
      <w:r w:rsidRPr="00422244">
        <w:rPr>
          <w:sz w:val="28"/>
          <w:szCs w:val="28"/>
        </w:rPr>
        <w:t>Сведения об итоговой аттестации выпускников</w:t>
      </w:r>
      <w:r>
        <w:rPr>
          <w:sz w:val="28"/>
          <w:szCs w:val="28"/>
        </w:rPr>
        <w:t xml:space="preserve"> 11-х классов показывают динамику стабильности и повышения качества обучения от 41% до 49% за последние три года</w:t>
      </w:r>
      <w:r w:rsidRPr="00422244">
        <w:rPr>
          <w:sz w:val="28"/>
          <w:szCs w:val="28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1618"/>
        <w:gridCol w:w="1890"/>
        <w:gridCol w:w="1457"/>
        <w:gridCol w:w="1499"/>
        <w:gridCol w:w="1499"/>
      </w:tblGrid>
      <w:tr w:rsidR="0073105B" w:rsidRPr="006F5AA9" w:rsidTr="00FD4ECF">
        <w:trPr>
          <w:trHeight w:val="216"/>
        </w:trPr>
        <w:tc>
          <w:tcPr>
            <w:tcW w:w="1076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Учебный год</w:t>
            </w:r>
          </w:p>
        </w:tc>
        <w:tc>
          <w:tcPr>
            <w:tcW w:w="1618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Наименование класса</w:t>
            </w:r>
          </w:p>
        </w:tc>
        <w:tc>
          <w:tcPr>
            <w:tcW w:w="1890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Ступень образования</w:t>
            </w:r>
          </w:p>
        </w:tc>
        <w:tc>
          <w:tcPr>
            <w:tcW w:w="1457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Количество выпускников</w:t>
            </w:r>
          </w:p>
        </w:tc>
        <w:tc>
          <w:tcPr>
            <w:tcW w:w="1499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Процент общей успеваемости</w:t>
            </w:r>
          </w:p>
        </w:tc>
        <w:tc>
          <w:tcPr>
            <w:tcW w:w="1499" w:type="dxa"/>
            <w:vAlign w:val="center"/>
          </w:tcPr>
          <w:p w:rsidR="0073105B" w:rsidRPr="00422244" w:rsidRDefault="0073105B" w:rsidP="00FD4ECF">
            <w:pPr>
              <w:jc w:val="center"/>
            </w:pPr>
            <w:r w:rsidRPr="00422244">
              <w:rPr>
                <w:sz w:val="22"/>
                <w:szCs w:val="22"/>
              </w:rPr>
              <w:t>Процент качественной успеваемости</w:t>
            </w:r>
          </w:p>
        </w:tc>
      </w:tr>
      <w:tr w:rsidR="0073105B" w:rsidRPr="006F5AA9" w:rsidTr="00FD4ECF">
        <w:trPr>
          <w:trHeight w:val="216"/>
        </w:trPr>
        <w:tc>
          <w:tcPr>
            <w:tcW w:w="1076" w:type="dxa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  <w:r w:rsidRPr="006F5AA9">
              <w:rPr>
                <w:b/>
              </w:rPr>
              <w:t>Год 2010-2011</w:t>
            </w: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Класс 11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>Среднее (полное)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14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41%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  <w:r w:rsidRPr="006F5AA9">
              <w:rPr>
                <w:b/>
              </w:rPr>
              <w:t xml:space="preserve">Год </w:t>
            </w:r>
            <w:r w:rsidRPr="006F5AA9">
              <w:rPr>
                <w:b/>
              </w:rPr>
              <w:lastRenderedPageBreak/>
              <w:t>2011-2012</w:t>
            </w:r>
          </w:p>
        </w:tc>
        <w:tc>
          <w:tcPr>
            <w:tcW w:w="1618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lastRenderedPageBreak/>
              <w:t>Класс 11</w:t>
            </w:r>
          </w:p>
        </w:tc>
        <w:tc>
          <w:tcPr>
            <w:tcW w:w="1890" w:type="dxa"/>
            <w:vAlign w:val="center"/>
          </w:tcPr>
          <w:p w:rsidR="0073105B" w:rsidRPr="006F5AA9" w:rsidRDefault="0073105B" w:rsidP="00FD4ECF">
            <w:pPr>
              <w:jc w:val="center"/>
            </w:pPr>
            <w:r w:rsidRPr="006F5AA9">
              <w:t xml:space="preserve">Среднее </w:t>
            </w:r>
            <w:r w:rsidRPr="006F5AA9">
              <w:lastRenderedPageBreak/>
              <w:t>(полное) общее образование</w:t>
            </w:r>
          </w:p>
        </w:tc>
        <w:tc>
          <w:tcPr>
            <w:tcW w:w="1457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lastRenderedPageBreak/>
              <w:t>17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41%</w:t>
            </w:r>
          </w:p>
        </w:tc>
      </w:tr>
      <w:tr w:rsidR="0073105B" w:rsidRPr="006F5AA9" w:rsidTr="00FD4ECF">
        <w:trPr>
          <w:trHeight w:val="231"/>
        </w:trPr>
        <w:tc>
          <w:tcPr>
            <w:tcW w:w="1076" w:type="dxa"/>
            <w:vAlign w:val="center"/>
          </w:tcPr>
          <w:p w:rsidR="0073105B" w:rsidRPr="006F5AA9" w:rsidRDefault="0073105B" w:rsidP="00FD4ECF">
            <w:pPr>
              <w:jc w:val="center"/>
              <w:rPr>
                <w:b/>
              </w:rPr>
            </w:pPr>
            <w:r w:rsidRPr="006F5AA9">
              <w:rPr>
                <w:b/>
              </w:rPr>
              <w:lastRenderedPageBreak/>
              <w:t>Год 2012-2013</w:t>
            </w:r>
          </w:p>
        </w:tc>
        <w:tc>
          <w:tcPr>
            <w:tcW w:w="1618" w:type="dxa"/>
          </w:tcPr>
          <w:p w:rsidR="0073105B" w:rsidRDefault="0073105B" w:rsidP="00FD4ECF">
            <w:pPr>
              <w:jc w:val="center"/>
            </w:pPr>
          </w:p>
          <w:p w:rsidR="0073105B" w:rsidRPr="006F5AA9" w:rsidRDefault="0073105B" w:rsidP="00FD4ECF">
            <w:pPr>
              <w:jc w:val="center"/>
            </w:pPr>
            <w:r w:rsidRPr="006F5AA9">
              <w:t>Класс 11</w:t>
            </w:r>
          </w:p>
        </w:tc>
        <w:tc>
          <w:tcPr>
            <w:tcW w:w="1890" w:type="dxa"/>
          </w:tcPr>
          <w:p w:rsidR="0073105B" w:rsidRPr="006F5AA9" w:rsidRDefault="0073105B" w:rsidP="00FD4ECF">
            <w:pPr>
              <w:jc w:val="center"/>
            </w:pPr>
            <w:r w:rsidRPr="006F5AA9">
              <w:t>Среднее (полное) общее образование</w:t>
            </w:r>
          </w:p>
        </w:tc>
        <w:tc>
          <w:tcPr>
            <w:tcW w:w="1457" w:type="dxa"/>
          </w:tcPr>
          <w:p w:rsidR="0073105B" w:rsidRPr="006F5AA9" w:rsidRDefault="0073105B" w:rsidP="00FD4ECF">
            <w:pPr>
              <w:jc w:val="center"/>
            </w:pPr>
            <w:r>
              <w:t>17</w:t>
            </w:r>
          </w:p>
        </w:tc>
        <w:tc>
          <w:tcPr>
            <w:tcW w:w="1499" w:type="dxa"/>
            <w:vAlign w:val="center"/>
          </w:tcPr>
          <w:p w:rsidR="0073105B" w:rsidRPr="006F5AA9" w:rsidRDefault="0073105B" w:rsidP="00FD4ECF">
            <w:pPr>
              <w:jc w:val="center"/>
            </w:pPr>
            <w:r>
              <w:t>100%</w:t>
            </w:r>
          </w:p>
        </w:tc>
        <w:tc>
          <w:tcPr>
            <w:tcW w:w="1499" w:type="dxa"/>
          </w:tcPr>
          <w:p w:rsidR="0073105B" w:rsidRPr="006F5AA9" w:rsidRDefault="0073105B" w:rsidP="00FD4ECF">
            <w:pPr>
              <w:jc w:val="center"/>
            </w:pPr>
            <w:r>
              <w:t>49%</w:t>
            </w:r>
          </w:p>
        </w:tc>
      </w:tr>
    </w:tbl>
    <w:p w:rsidR="0073105B" w:rsidRDefault="0073105B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A578E7" w:rsidRPr="00D8684C" w:rsidRDefault="00A578E7" w:rsidP="00A578E7">
      <w:pPr>
        <w:ind w:firstLine="720"/>
        <w:jc w:val="both"/>
        <w:rPr>
          <w:sz w:val="28"/>
          <w:szCs w:val="28"/>
          <w:shd w:val="clear" w:color="auto" w:fill="FFFFFF"/>
        </w:rPr>
      </w:pPr>
      <w:r w:rsidRPr="00D8684C">
        <w:rPr>
          <w:sz w:val="28"/>
          <w:szCs w:val="28"/>
          <w:shd w:val="clear" w:color="auto" w:fill="FFFFFF"/>
        </w:rPr>
        <w:t xml:space="preserve">5. Проведена экспертная оценка знаний и </w:t>
      </w:r>
      <w:proofErr w:type="gramStart"/>
      <w:r w:rsidRPr="00D8684C">
        <w:rPr>
          <w:sz w:val="28"/>
          <w:szCs w:val="28"/>
          <w:shd w:val="clear" w:color="auto" w:fill="FFFFFF"/>
        </w:rPr>
        <w:t>умений</w:t>
      </w:r>
      <w:proofErr w:type="gramEnd"/>
      <w:r w:rsidRPr="00D8684C">
        <w:rPr>
          <w:sz w:val="28"/>
          <w:szCs w:val="28"/>
          <w:shd w:val="clear" w:color="auto" w:fill="FFFFFF"/>
        </w:rPr>
        <w:t xml:space="preserve"> обучающихся 9-х классов в форме контрольной работы и сравнение результатов с итогами </w:t>
      </w:r>
      <w:proofErr w:type="spellStart"/>
      <w:r w:rsidRPr="00D8684C">
        <w:rPr>
          <w:sz w:val="28"/>
          <w:szCs w:val="28"/>
          <w:shd w:val="clear" w:color="auto" w:fill="FFFFFF"/>
        </w:rPr>
        <w:t>самообследования</w:t>
      </w:r>
      <w:proofErr w:type="spellEnd"/>
      <w:r w:rsidRPr="00D8684C">
        <w:rPr>
          <w:sz w:val="28"/>
          <w:szCs w:val="28"/>
          <w:shd w:val="clear" w:color="auto" w:fill="FFFFFF"/>
        </w:rPr>
        <w:t>, проведенного школой.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6"/>
        <w:gridCol w:w="1269"/>
        <w:gridCol w:w="1589"/>
        <w:gridCol w:w="1345"/>
        <w:gridCol w:w="1311"/>
        <w:gridCol w:w="1116"/>
        <w:gridCol w:w="1311"/>
      </w:tblGrid>
      <w:tr w:rsidR="00A578E7" w:rsidRPr="0073105B" w:rsidTr="00FD4ECF">
        <w:tc>
          <w:tcPr>
            <w:tcW w:w="1206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Класс</w:t>
            </w:r>
          </w:p>
        </w:tc>
        <w:tc>
          <w:tcPr>
            <w:tcW w:w="1269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Уч-ся по списку</w:t>
            </w:r>
          </w:p>
        </w:tc>
        <w:tc>
          <w:tcPr>
            <w:tcW w:w="1589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Выполняли работу</w:t>
            </w:r>
          </w:p>
        </w:tc>
        <w:tc>
          <w:tcPr>
            <w:tcW w:w="1345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Обучен</w:t>
            </w:r>
          </w:p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D8684C">
              <w:rPr>
                <w:sz w:val="28"/>
                <w:szCs w:val="28"/>
                <w:shd w:val="clear" w:color="auto" w:fill="FFFFFF"/>
              </w:rPr>
              <w:t>ность</w:t>
            </w:r>
            <w:proofErr w:type="spellEnd"/>
          </w:p>
        </w:tc>
        <w:tc>
          <w:tcPr>
            <w:tcW w:w="1311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Качество</w:t>
            </w:r>
          </w:p>
        </w:tc>
        <w:tc>
          <w:tcPr>
            <w:tcW w:w="2427" w:type="dxa"/>
            <w:gridSpan w:val="2"/>
          </w:tcPr>
          <w:p w:rsidR="00A578E7" w:rsidRPr="007262DA" w:rsidRDefault="00A578E7" w:rsidP="00FD4EC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Сравнение с итогами входного контроля</w:t>
            </w:r>
          </w:p>
        </w:tc>
      </w:tr>
      <w:tr w:rsidR="00A578E7" w:rsidRPr="0073105B" w:rsidTr="00FD4ECF">
        <w:tc>
          <w:tcPr>
            <w:tcW w:w="1206" w:type="dxa"/>
            <w:vMerge/>
          </w:tcPr>
          <w:p w:rsidR="00A578E7" w:rsidRPr="0073105B" w:rsidRDefault="00A578E7" w:rsidP="00FD4ECF">
            <w:pPr>
              <w:rPr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69" w:type="dxa"/>
            <w:vMerge/>
          </w:tcPr>
          <w:p w:rsidR="00A578E7" w:rsidRPr="0073105B" w:rsidRDefault="00A578E7" w:rsidP="00FD4ECF">
            <w:pPr>
              <w:rPr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89" w:type="dxa"/>
            <w:vMerge/>
          </w:tcPr>
          <w:p w:rsidR="00A578E7" w:rsidRPr="0073105B" w:rsidRDefault="00A578E7" w:rsidP="00FD4ECF">
            <w:pPr>
              <w:rPr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45" w:type="dxa"/>
            <w:vMerge/>
          </w:tcPr>
          <w:p w:rsidR="00A578E7" w:rsidRPr="0073105B" w:rsidRDefault="00A578E7" w:rsidP="00FD4ECF">
            <w:pPr>
              <w:rPr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11" w:type="dxa"/>
            <w:vMerge/>
          </w:tcPr>
          <w:p w:rsidR="00A578E7" w:rsidRPr="0073105B" w:rsidRDefault="00A578E7" w:rsidP="00FD4ECF">
            <w:pPr>
              <w:rPr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6" w:type="dxa"/>
          </w:tcPr>
          <w:p w:rsidR="00A578E7" w:rsidRPr="007262DA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Обучен</w:t>
            </w:r>
          </w:p>
          <w:p w:rsidR="00A578E7" w:rsidRPr="007262DA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7262DA">
              <w:rPr>
                <w:sz w:val="28"/>
                <w:szCs w:val="28"/>
                <w:shd w:val="clear" w:color="auto" w:fill="FFFFFF"/>
              </w:rPr>
              <w:t>ность</w:t>
            </w:r>
            <w:proofErr w:type="spellEnd"/>
          </w:p>
        </w:tc>
        <w:tc>
          <w:tcPr>
            <w:tcW w:w="1311" w:type="dxa"/>
          </w:tcPr>
          <w:p w:rsidR="00A578E7" w:rsidRPr="007262DA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Качество</w:t>
            </w:r>
          </w:p>
        </w:tc>
      </w:tr>
      <w:tr w:rsidR="00A578E7" w:rsidRPr="0073105B" w:rsidTr="00FD4ECF">
        <w:tc>
          <w:tcPr>
            <w:tcW w:w="1206" w:type="dxa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 xml:space="preserve">9А </w:t>
            </w:r>
          </w:p>
        </w:tc>
        <w:tc>
          <w:tcPr>
            <w:tcW w:w="1269" w:type="dxa"/>
          </w:tcPr>
          <w:p w:rsidR="00A578E7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1589" w:type="dxa"/>
          </w:tcPr>
          <w:p w:rsidR="00A578E7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1345" w:type="dxa"/>
          </w:tcPr>
          <w:p w:rsidR="00A578E7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100%</w:t>
            </w:r>
          </w:p>
        </w:tc>
        <w:tc>
          <w:tcPr>
            <w:tcW w:w="1311" w:type="dxa"/>
          </w:tcPr>
          <w:p w:rsidR="00A578E7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57%</w:t>
            </w:r>
          </w:p>
        </w:tc>
        <w:tc>
          <w:tcPr>
            <w:tcW w:w="1116" w:type="dxa"/>
          </w:tcPr>
          <w:p w:rsidR="00A578E7" w:rsidRPr="007262DA" w:rsidRDefault="007262DA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100%</w:t>
            </w:r>
          </w:p>
        </w:tc>
        <w:tc>
          <w:tcPr>
            <w:tcW w:w="1311" w:type="dxa"/>
          </w:tcPr>
          <w:p w:rsidR="00A578E7" w:rsidRPr="007262DA" w:rsidRDefault="007262DA" w:rsidP="00FD4EC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59</w:t>
            </w:r>
            <w:r w:rsidR="00A578E7" w:rsidRPr="007262DA">
              <w:rPr>
                <w:sz w:val="28"/>
                <w:szCs w:val="28"/>
                <w:shd w:val="clear" w:color="auto" w:fill="FFFFFF"/>
              </w:rPr>
              <w:t>%</w:t>
            </w:r>
          </w:p>
        </w:tc>
      </w:tr>
      <w:tr w:rsidR="0073105B" w:rsidRPr="0073105B" w:rsidTr="00FD4ECF">
        <w:tc>
          <w:tcPr>
            <w:tcW w:w="1206" w:type="dxa"/>
          </w:tcPr>
          <w:p w:rsidR="0073105B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9Б</w:t>
            </w:r>
          </w:p>
        </w:tc>
        <w:tc>
          <w:tcPr>
            <w:tcW w:w="1269" w:type="dxa"/>
          </w:tcPr>
          <w:p w:rsidR="0073105B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1589" w:type="dxa"/>
          </w:tcPr>
          <w:p w:rsidR="0073105B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1345" w:type="dxa"/>
          </w:tcPr>
          <w:p w:rsidR="0073105B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100%</w:t>
            </w:r>
          </w:p>
        </w:tc>
        <w:tc>
          <w:tcPr>
            <w:tcW w:w="1311" w:type="dxa"/>
          </w:tcPr>
          <w:p w:rsidR="0073105B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37,5%</w:t>
            </w:r>
          </w:p>
        </w:tc>
        <w:tc>
          <w:tcPr>
            <w:tcW w:w="1116" w:type="dxa"/>
          </w:tcPr>
          <w:p w:rsidR="0073105B" w:rsidRPr="007262DA" w:rsidRDefault="007262DA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100%</w:t>
            </w:r>
          </w:p>
        </w:tc>
        <w:tc>
          <w:tcPr>
            <w:tcW w:w="1311" w:type="dxa"/>
          </w:tcPr>
          <w:p w:rsidR="0073105B" w:rsidRPr="007262DA" w:rsidRDefault="007262DA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34%</w:t>
            </w:r>
          </w:p>
        </w:tc>
      </w:tr>
    </w:tbl>
    <w:p w:rsidR="00A578E7" w:rsidRDefault="00A578E7" w:rsidP="00A578E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A3FB7">
        <w:rPr>
          <w:color w:val="000000"/>
          <w:sz w:val="28"/>
          <w:szCs w:val="28"/>
          <w:shd w:val="clear" w:color="auto" w:fill="FFFFFF"/>
        </w:rPr>
        <w:t>Результаты выполнения контрольной работы подтверждают соответствие освоения выпускниками 9-х классов аккредитуемой образовательной программы основного общего образования уровню государственных образовательных стандартов и критериям государственной аккредитации.</w:t>
      </w: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Проведена оценка знаний 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умений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обучающихся 11 класса в форме контрольной работы и сравнение результатов с итогами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самообследования</w:t>
      </w:r>
      <w:proofErr w:type="spellEnd"/>
      <w:r>
        <w:rPr>
          <w:color w:val="000000"/>
          <w:sz w:val="28"/>
          <w:szCs w:val="28"/>
          <w:shd w:val="clear" w:color="auto" w:fill="FFFFFF"/>
        </w:rPr>
        <w:t>, проведенного школой.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6"/>
        <w:gridCol w:w="1269"/>
        <w:gridCol w:w="1589"/>
        <w:gridCol w:w="1345"/>
        <w:gridCol w:w="1311"/>
        <w:gridCol w:w="1116"/>
        <w:gridCol w:w="1311"/>
      </w:tblGrid>
      <w:tr w:rsidR="00A578E7" w:rsidRPr="00B62851" w:rsidTr="00FD4ECF">
        <w:tc>
          <w:tcPr>
            <w:tcW w:w="1206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Класс</w:t>
            </w:r>
          </w:p>
        </w:tc>
        <w:tc>
          <w:tcPr>
            <w:tcW w:w="1269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Уч-ся по списку</w:t>
            </w:r>
          </w:p>
        </w:tc>
        <w:tc>
          <w:tcPr>
            <w:tcW w:w="1589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Выполняли работу</w:t>
            </w:r>
          </w:p>
        </w:tc>
        <w:tc>
          <w:tcPr>
            <w:tcW w:w="1345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Обучен</w:t>
            </w:r>
          </w:p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D8684C">
              <w:rPr>
                <w:sz w:val="28"/>
                <w:szCs w:val="28"/>
                <w:shd w:val="clear" w:color="auto" w:fill="FFFFFF"/>
              </w:rPr>
              <w:t>ность</w:t>
            </w:r>
            <w:proofErr w:type="spellEnd"/>
          </w:p>
        </w:tc>
        <w:tc>
          <w:tcPr>
            <w:tcW w:w="1311" w:type="dxa"/>
            <w:vMerge w:val="restart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Качество</w:t>
            </w:r>
          </w:p>
        </w:tc>
        <w:tc>
          <w:tcPr>
            <w:tcW w:w="2427" w:type="dxa"/>
            <w:gridSpan w:val="2"/>
          </w:tcPr>
          <w:p w:rsidR="00A578E7" w:rsidRPr="007262DA" w:rsidRDefault="00A578E7" w:rsidP="00FD4EC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Сравнение с итогами входного контроля</w:t>
            </w:r>
          </w:p>
        </w:tc>
      </w:tr>
      <w:tr w:rsidR="00A578E7" w:rsidRPr="00B62851" w:rsidTr="00FD4ECF">
        <w:tc>
          <w:tcPr>
            <w:tcW w:w="1206" w:type="dxa"/>
            <w:vMerge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69" w:type="dxa"/>
            <w:vMerge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89" w:type="dxa"/>
            <w:vMerge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45" w:type="dxa"/>
            <w:vMerge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11" w:type="dxa"/>
            <w:vMerge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6" w:type="dxa"/>
          </w:tcPr>
          <w:p w:rsidR="00A578E7" w:rsidRPr="007262DA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Обучен</w:t>
            </w:r>
          </w:p>
          <w:p w:rsidR="00A578E7" w:rsidRPr="007262DA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7262DA">
              <w:rPr>
                <w:sz w:val="28"/>
                <w:szCs w:val="28"/>
                <w:shd w:val="clear" w:color="auto" w:fill="FFFFFF"/>
              </w:rPr>
              <w:t>ность</w:t>
            </w:r>
            <w:proofErr w:type="spellEnd"/>
          </w:p>
        </w:tc>
        <w:tc>
          <w:tcPr>
            <w:tcW w:w="1311" w:type="dxa"/>
          </w:tcPr>
          <w:p w:rsidR="00A578E7" w:rsidRPr="007262DA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Качество</w:t>
            </w:r>
          </w:p>
        </w:tc>
      </w:tr>
      <w:tr w:rsidR="00A578E7" w:rsidRPr="00B62851" w:rsidTr="00FD4ECF">
        <w:tc>
          <w:tcPr>
            <w:tcW w:w="1206" w:type="dxa"/>
          </w:tcPr>
          <w:p w:rsidR="00A578E7" w:rsidRPr="00D8684C" w:rsidRDefault="00A578E7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 xml:space="preserve">11 </w:t>
            </w:r>
          </w:p>
        </w:tc>
        <w:tc>
          <w:tcPr>
            <w:tcW w:w="1269" w:type="dxa"/>
          </w:tcPr>
          <w:p w:rsidR="00A578E7" w:rsidRPr="00D8684C" w:rsidRDefault="00A578E7" w:rsidP="00D8684C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</w:t>
            </w:r>
            <w:r w:rsidR="00D8684C">
              <w:rPr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589" w:type="dxa"/>
          </w:tcPr>
          <w:p w:rsidR="00A578E7" w:rsidRPr="00D8684C" w:rsidRDefault="00A578E7" w:rsidP="00D8684C">
            <w:pPr>
              <w:rPr>
                <w:sz w:val="28"/>
                <w:szCs w:val="28"/>
                <w:shd w:val="clear" w:color="auto" w:fill="FFFFFF"/>
              </w:rPr>
            </w:pPr>
            <w:r w:rsidRPr="00D8684C">
              <w:rPr>
                <w:sz w:val="28"/>
                <w:szCs w:val="28"/>
                <w:shd w:val="clear" w:color="auto" w:fill="FFFFFF"/>
              </w:rPr>
              <w:t>1</w:t>
            </w:r>
            <w:r w:rsidR="00D8684C">
              <w:rPr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345" w:type="dxa"/>
          </w:tcPr>
          <w:p w:rsidR="00A578E7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93</w:t>
            </w:r>
            <w:r w:rsidR="00A578E7" w:rsidRPr="00D8684C">
              <w:rPr>
                <w:sz w:val="28"/>
                <w:szCs w:val="28"/>
                <w:shd w:val="clear" w:color="auto" w:fill="FFFFFF"/>
              </w:rPr>
              <w:t>%</w:t>
            </w:r>
          </w:p>
        </w:tc>
        <w:tc>
          <w:tcPr>
            <w:tcW w:w="1311" w:type="dxa"/>
          </w:tcPr>
          <w:p w:rsidR="00A578E7" w:rsidRPr="00D8684C" w:rsidRDefault="00D8684C" w:rsidP="00FD4EC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</w:t>
            </w:r>
            <w:r w:rsidR="00A578E7" w:rsidRPr="00D8684C">
              <w:rPr>
                <w:sz w:val="28"/>
                <w:szCs w:val="28"/>
                <w:shd w:val="clear" w:color="auto" w:fill="FFFFFF"/>
              </w:rPr>
              <w:t>4%</w:t>
            </w:r>
          </w:p>
        </w:tc>
        <w:tc>
          <w:tcPr>
            <w:tcW w:w="1116" w:type="dxa"/>
          </w:tcPr>
          <w:p w:rsidR="00A578E7" w:rsidRPr="007262DA" w:rsidRDefault="007262DA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100%</w:t>
            </w:r>
          </w:p>
        </w:tc>
        <w:tc>
          <w:tcPr>
            <w:tcW w:w="1311" w:type="dxa"/>
          </w:tcPr>
          <w:p w:rsidR="00A578E7" w:rsidRPr="007262DA" w:rsidRDefault="007262DA" w:rsidP="00FD4ECF">
            <w:pPr>
              <w:rPr>
                <w:sz w:val="28"/>
                <w:szCs w:val="28"/>
                <w:shd w:val="clear" w:color="auto" w:fill="FFFFFF"/>
              </w:rPr>
            </w:pPr>
            <w:r w:rsidRPr="007262DA">
              <w:rPr>
                <w:sz w:val="28"/>
                <w:szCs w:val="28"/>
                <w:shd w:val="clear" w:color="auto" w:fill="FFFFFF"/>
              </w:rPr>
              <w:t>68%</w:t>
            </w:r>
          </w:p>
        </w:tc>
      </w:tr>
    </w:tbl>
    <w:p w:rsidR="00A578E7" w:rsidRDefault="00A578E7" w:rsidP="00A578E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A3FB7">
        <w:rPr>
          <w:color w:val="000000"/>
          <w:sz w:val="28"/>
          <w:szCs w:val="28"/>
          <w:shd w:val="clear" w:color="auto" w:fill="FFFFFF"/>
        </w:rPr>
        <w:t xml:space="preserve">Результаты выполнения контрольной работы подтверждают соответствие освоения выпускниками </w:t>
      </w:r>
      <w:r>
        <w:rPr>
          <w:color w:val="000000"/>
          <w:sz w:val="28"/>
          <w:szCs w:val="28"/>
          <w:shd w:val="clear" w:color="auto" w:fill="FFFFFF"/>
        </w:rPr>
        <w:t>11 класса</w:t>
      </w:r>
      <w:r w:rsidRPr="009A3FB7">
        <w:rPr>
          <w:color w:val="000000"/>
          <w:sz w:val="28"/>
          <w:szCs w:val="28"/>
          <w:shd w:val="clear" w:color="auto" w:fill="FFFFFF"/>
        </w:rPr>
        <w:t xml:space="preserve"> аккредитуемой образовательной программ</w:t>
      </w:r>
      <w:r>
        <w:rPr>
          <w:color w:val="000000"/>
          <w:sz w:val="28"/>
          <w:szCs w:val="28"/>
          <w:shd w:val="clear" w:color="auto" w:fill="FFFFFF"/>
        </w:rPr>
        <w:t>ы среднего</w:t>
      </w:r>
      <w:r w:rsidRPr="009A3FB7">
        <w:rPr>
          <w:color w:val="000000"/>
          <w:sz w:val="28"/>
          <w:szCs w:val="28"/>
          <w:shd w:val="clear" w:color="auto" w:fill="FFFFFF"/>
        </w:rPr>
        <w:t xml:space="preserve"> общего образования уровню государственных образовательных стандартов и критериям государственной аккредитации.</w:t>
      </w:r>
    </w:p>
    <w:p w:rsidR="00A578E7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6.</w:t>
      </w:r>
      <w:r w:rsidRPr="00D70D7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D70D7B">
        <w:rPr>
          <w:color w:val="000000"/>
          <w:sz w:val="28"/>
          <w:szCs w:val="28"/>
        </w:rPr>
        <w:t xml:space="preserve"> По резуль</w:t>
      </w:r>
      <w:r>
        <w:rPr>
          <w:color w:val="000000"/>
          <w:sz w:val="28"/>
          <w:szCs w:val="28"/>
        </w:rPr>
        <w:t>татам ГИА-201</w:t>
      </w:r>
      <w:r w:rsidR="007863D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по </w:t>
      </w:r>
      <w:r w:rsidR="007863D8">
        <w:rPr>
          <w:color w:val="000000"/>
          <w:sz w:val="28"/>
          <w:szCs w:val="28"/>
        </w:rPr>
        <w:t xml:space="preserve">истории </w:t>
      </w:r>
      <w:r>
        <w:rPr>
          <w:color w:val="000000"/>
          <w:sz w:val="28"/>
          <w:szCs w:val="28"/>
        </w:rPr>
        <w:t xml:space="preserve">качество </w:t>
      </w:r>
      <w:r w:rsidR="007863D8">
        <w:rPr>
          <w:color w:val="000000"/>
          <w:sz w:val="28"/>
          <w:szCs w:val="28"/>
        </w:rPr>
        <w:t xml:space="preserve">выше </w:t>
      </w:r>
      <w:r w:rsidRPr="00D70D7B">
        <w:rPr>
          <w:color w:val="000000"/>
          <w:sz w:val="28"/>
          <w:szCs w:val="28"/>
        </w:rPr>
        <w:t>краевого показателя</w:t>
      </w:r>
      <w:r w:rsidR="007863D8">
        <w:rPr>
          <w:color w:val="000000"/>
          <w:sz w:val="28"/>
          <w:szCs w:val="28"/>
        </w:rPr>
        <w:t xml:space="preserve"> на 21%.</w:t>
      </w:r>
    </w:p>
    <w:p w:rsidR="007863D8" w:rsidRDefault="007863D8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D70D7B">
        <w:rPr>
          <w:color w:val="000000"/>
          <w:sz w:val="28"/>
          <w:szCs w:val="28"/>
        </w:rPr>
        <w:t>По резуль</w:t>
      </w:r>
      <w:r>
        <w:rPr>
          <w:color w:val="000000"/>
          <w:sz w:val="28"/>
          <w:szCs w:val="28"/>
        </w:rPr>
        <w:t>татам ГИА-2012 по истории качество выше краевого показателя  на 28%.</w:t>
      </w:r>
    </w:p>
    <w:p w:rsidR="00A578E7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ГИА-2013 по </w:t>
      </w:r>
      <w:r w:rsidR="007863D8">
        <w:rPr>
          <w:color w:val="000000"/>
          <w:sz w:val="28"/>
          <w:szCs w:val="28"/>
        </w:rPr>
        <w:t xml:space="preserve">истории </w:t>
      </w:r>
      <w:r w:rsidRPr="00D70D7B">
        <w:rPr>
          <w:color w:val="000000"/>
          <w:sz w:val="28"/>
          <w:szCs w:val="28"/>
        </w:rPr>
        <w:t>качество</w:t>
      </w:r>
      <w:r>
        <w:rPr>
          <w:color w:val="000000"/>
          <w:sz w:val="28"/>
          <w:szCs w:val="28"/>
        </w:rPr>
        <w:t xml:space="preserve"> </w:t>
      </w:r>
      <w:r w:rsidR="007863D8">
        <w:rPr>
          <w:color w:val="000000"/>
          <w:sz w:val="28"/>
          <w:szCs w:val="28"/>
        </w:rPr>
        <w:t>выше краевого показателя на 16%.</w:t>
      </w:r>
    </w:p>
    <w:p w:rsidR="00A578E7" w:rsidRPr="000D6936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0D6936">
        <w:rPr>
          <w:sz w:val="28"/>
          <w:szCs w:val="28"/>
        </w:rPr>
        <w:t>Результаты итоговой аттестации</w:t>
      </w:r>
      <w:r w:rsidR="007863D8">
        <w:rPr>
          <w:sz w:val="28"/>
          <w:szCs w:val="28"/>
        </w:rPr>
        <w:t xml:space="preserve"> 2011-2013 годов </w:t>
      </w:r>
      <w:r w:rsidRPr="000D6936">
        <w:rPr>
          <w:sz w:val="28"/>
          <w:szCs w:val="28"/>
        </w:rPr>
        <w:t xml:space="preserve"> показали уровень подготовки выпускников, подтвердили  работу</w:t>
      </w:r>
      <w:r w:rsidR="007863D8">
        <w:rPr>
          <w:sz w:val="28"/>
          <w:szCs w:val="28"/>
        </w:rPr>
        <w:t xml:space="preserve"> стабильную </w:t>
      </w:r>
      <w:r w:rsidRPr="000D6936">
        <w:rPr>
          <w:sz w:val="28"/>
          <w:szCs w:val="28"/>
        </w:rPr>
        <w:t xml:space="preserve"> педагогов в  системе подготовки к экзаменам</w:t>
      </w:r>
      <w:r>
        <w:rPr>
          <w:sz w:val="28"/>
          <w:szCs w:val="28"/>
        </w:rPr>
        <w:t>.</w:t>
      </w:r>
    </w:p>
    <w:p w:rsidR="00A578E7" w:rsidRPr="00AE7244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0D6936">
        <w:rPr>
          <w:color w:val="000000"/>
          <w:sz w:val="28"/>
          <w:szCs w:val="28"/>
        </w:rPr>
        <w:lastRenderedPageBreak/>
        <w:t xml:space="preserve"> </w:t>
      </w:r>
      <w:r w:rsidRPr="00AE7244">
        <w:rPr>
          <w:color w:val="000000"/>
          <w:sz w:val="28"/>
          <w:szCs w:val="28"/>
        </w:rPr>
        <w:t>Анализ резуль</w:t>
      </w:r>
      <w:r>
        <w:rPr>
          <w:color w:val="000000"/>
          <w:sz w:val="28"/>
          <w:szCs w:val="28"/>
        </w:rPr>
        <w:t xml:space="preserve">татов ЕГЭ-2011 по </w:t>
      </w:r>
      <w:r w:rsidR="007863D8">
        <w:rPr>
          <w:color w:val="000000"/>
          <w:sz w:val="28"/>
          <w:szCs w:val="28"/>
        </w:rPr>
        <w:t xml:space="preserve">истории </w:t>
      </w:r>
      <w:r w:rsidRPr="00AE7244">
        <w:rPr>
          <w:color w:val="000000"/>
          <w:sz w:val="28"/>
          <w:szCs w:val="28"/>
        </w:rPr>
        <w:t>показал качество выше крае</w:t>
      </w:r>
      <w:r>
        <w:rPr>
          <w:color w:val="000000"/>
          <w:sz w:val="28"/>
          <w:szCs w:val="28"/>
        </w:rPr>
        <w:t>вого показателя на</w:t>
      </w:r>
      <w:r w:rsidR="007863D8">
        <w:rPr>
          <w:color w:val="000000"/>
          <w:sz w:val="28"/>
          <w:szCs w:val="28"/>
        </w:rPr>
        <w:t xml:space="preserve"> 16 баллов</w:t>
      </w:r>
      <w:r w:rsidRPr="00AE7244">
        <w:rPr>
          <w:color w:val="000000"/>
          <w:sz w:val="28"/>
          <w:szCs w:val="28"/>
        </w:rPr>
        <w:t>.</w:t>
      </w:r>
    </w:p>
    <w:p w:rsidR="00A578E7" w:rsidRPr="00207BCF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AE7244">
        <w:rPr>
          <w:sz w:val="28"/>
          <w:szCs w:val="28"/>
        </w:rPr>
        <w:t xml:space="preserve">Анализ  </w:t>
      </w:r>
      <w:r w:rsidRPr="00AE7244">
        <w:rPr>
          <w:color w:val="000000"/>
          <w:sz w:val="28"/>
          <w:szCs w:val="28"/>
        </w:rPr>
        <w:t>резуль</w:t>
      </w:r>
      <w:r>
        <w:rPr>
          <w:color w:val="000000"/>
          <w:sz w:val="28"/>
          <w:szCs w:val="28"/>
        </w:rPr>
        <w:t xml:space="preserve">татов ЕГЭ-2012 по </w:t>
      </w:r>
      <w:r w:rsidR="007863D8">
        <w:rPr>
          <w:color w:val="000000"/>
          <w:sz w:val="28"/>
          <w:szCs w:val="28"/>
        </w:rPr>
        <w:t xml:space="preserve">истории </w:t>
      </w:r>
      <w:r w:rsidRPr="00AE7244">
        <w:rPr>
          <w:color w:val="000000"/>
          <w:sz w:val="28"/>
          <w:szCs w:val="28"/>
        </w:rPr>
        <w:t xml:space="preserve">показал качество </w:t>
      </w:r>
      <w:r w:rsidR="007863D8">
        <w:rPr>
          <w:color w:val="000000"/>
          <w:sz w:val="28"/>
          <w:szCs w:val="28"/>
        </w:rPr>
        <w:t xml:space="preserve">выше </w:t>
      </w:r>
      <w:r w:rsidRPr="00AE7244">
        <w:rPr>
          <w:color w:val="000000"/>
          <w:sz w:val="28"/>
          <w:szCs w:val="28"/>
        </w:rPr>
        <w:t>краевого показателя</w:t>
      </w:r>
      <w:r>
        <w:rPr>
          <w:color w:val="000000"/>
          <w:sz w:val="28"/>
          <w:szCs w:val="28"/>
        </w:rPr>
        <w:t xml:space="preserve"> на</w:t>
      </w:r>
      <w:r w:rsidR="007863D8">
        <w:rPr>
          <w:color w:val="000000"/>
          <w:sz w:val="28"/>
          <w:szCs w:val="28"/>
        </w:rPr>
        <w:t xml:space="preserve"> 0,6</w:t>
      </w:r>
      <w:r w:rsidRPr="00AE7244">
        <w:rPr>
          <w:color w:val="000000"/>
          <w:sz w:val="28"/>
          <w:szCs w:val="28"/>
        </w:rPr>
        <w:t>.</w:t>
      </w:r>
    </w:p>
    <w:p w:rsidR="00A578E7" w:rsidRDefault="00A578E7" w:rsidP="00A578E7">
      <w:pPr>
        <w:ind w:left="-210" w:firstLine="918"/>
        <w:jc w:val="both"/>
        <w:rPr>
          <w:sz w:val="28"/>
          <w:szCs w:val="28"/>
          <w:shd w:val="clear" w:color="auto" w:fill="FFFFFF"/>
        </w:rPr>
      </w:pPr>
      <w:r w:rsidRPr="00AE7244">
        <w:rPr>
          <w:sz w:val="28"/>
          <w:szCs w:val="28"/>
        </w:rPr>
        <w:t xml:space="preserve">Анализ  </w:t>
      </w:r>
      <w:r w:rsidRPr="00AE7244">
        <w:rPr>
          <w:color w:val="000000"/>
          <w:sz w:val="28"/>
          <w:szCs w:val="28"/>
        </w:rPr>
        <w:t>результатов ЕГЭ</w:t>
      </w:r>
      <w:r>
        <w:rPr>
          <w:color w:val="000000"/>
          <w:sz w:val="28"/>
          <w:szCs w:val="28"/>
        </w:rPr>
        <w:t xml:space="preserve">-2013 по </w:t>
      </w:r>
      <w:r w:rsidR="007863D8">
        <w:rPr>
          <w:color w:val="000000"/>
          <w:sz w:val="28"/>
          <w:szCs w:val="28"/>
        </w:rPr>
        <w:t xml:space="preserve">истории </w:t>
      </w:r>
      <w:r w:rsidRPr="00AE7244">
        <w:rPr>
          <w:color w:val="000000"/>
          <w:sz w:val="28"/>
          <w:szCs w:val="28"/>
        </w:rPr>
        <w:t>показал качество</w:t>
      </w:r>
      <w:r w:rsidR="007863D8">
        <w:rPr>
          <w:color w:val="000000"/>
          <w:sz w:val="28"/>
          <w:szCs w:val="28"/>
        </w:rPr>
        <w:t xml:space="preserve"> 52,0</w:t>
      </w:r>
      <w:r w:rsidRPr="0088410C">
        <w:rPr>
          <w:color w:val="000000"/>
          <w:sz w:val="28"/>
          <w:szCs w:val="28"/>
        </w:rPr>
        <w:t xml:space="preserve">, </w:t>
      </w:r>
      <w:r w:rsidRPr="0088410C">
        <w:rPr>
          <w:sz w:val="28"/>
          <w:szCs w:val="28"/>
          <w:shd w:val="clear" w:color="auto" w:fill="FFFFFF"/>
        </w:rPr>
        <w:t xml:space="preserve">что </w:t>
      </w:r>
      <w:r>
        <w:rPr>
          <w:sz w:val="28"/>
          <w:szCs w:val="28"/>
          <w:shd w:val="clear" w:color="auto" w:fill="FFFFFF"/>
        </w:rPr>
        <w:t xml:space="preserve">на </w:t>
      </w:r>
      <w:r w:rsidR="007863D8">
        <w:rPr>
          <w:sz w:val="28"/>
          <w:szCs w:val="28"/>
          <w:shd w:val="clear" w:color="auto" w:fill="FFFFFF"/>
        </w:rPr>
        <w:t xml:space="preserve">9,0 ниже </w:t>
      </w:r>
      <w:r w:rsidR="00D8684C">
        <w:rPr>
          <w:sz w:val="28"/>
          <w:szCs w:val="28"/>
          <w:shd w:val="clear" w:color="auto" w:fill="FFFFFF"/>
        </w:rPr>
        <w:t xml:space="preserve"> краевого показателя</w:t>
      </w:r>
      <w:r w:rsidR="00E630A9">
        <w:rPr>
          <w:sz w:val="28"/>
          <w:szCs w:val="28"/>
          <w:shd w:val="clear" w:color="auto" w:fill="FFFFFF"/>
        </w:rPr>
        <w:t>.</w:t>
      </w:r>
    </w:p>
    <w:p w:rsidR="00E630A9" w:rsidRPr="002A6013" w:rsidRDefault="00E630A9" w:rsidP="00E630A9">
      <w:pPr>
        <w:jc w:val="both"/>
        <w:rPr>
          <w:sz w:val="28"/>
          <w:szCs w:val="28"/>
        </w:rPr>
      </w:pPr>
      <w:r w:rsidRPr="002A6013">
        <w:rPr>
          <w:sz w:val="28"/>
          <w:szCs w:val="28"/>
        </w:rPr>
        <w:t>Причинами снижения результативности являются:</w:t>
      </w:r>
    </w:p>
    <w:p w:rsidR="00E630A9" w:rsidRPr="002A6013" w:rsidRDefault="00E630A9" w:rsidP="00E630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A6013">
        <w:rPr>
          <w:sz w:val="28"/>
          <w:szCs w:val="28"/>
        </w:rPr>
        <w:t>-          низкий уровень мотивации к  получению  знаний у некоторых обучающихся;</w:t>
      </w:r>
    </w:p>
    <w:p w:rsidR="00E630A9" w:rsidRPr="0088410C" w:rsidRDefault="00E630A9" w:rsidP="00E630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A6013">
        <w:rPr>
          <w:sz w:val="28"/>
          <w:szCs w:val="28"/>
        </w:rPr>
        <w:t>-          слабый контингент учащихся.</w:t>
      </w:r>
    </w:p>
    <w:p w:rsidR="00A578E7" w:rsidRPr="0088410C" w:rsidRDefault="00E630A9" w:rsidP="00A578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р</w:t>
      </w:r>
      <w:r w:rsidR="00A578E7" w:rsidRPr="0088410C">
        <w:rPr>
          <w:sz w:val="28"/>
          <w:szCs w:val="28"/>
        </w:rPr>
        <w:t>езультаты итоговой аттестации выпускников 11 класса свидетельствуют о том, что:</w:t>
      </w:r>
    </w:p>
    <w:p w:rsidR="00A578E7" w:rsidRPr="0088410C" w:rsidRDefault="00A578E7" w:rsidP="00A578E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410C">
        <w:rPr>
          <w:sz w:val="28"/>
          <w:szCs w:val="28"/>
        </w:rPr>
        <w:t xml:space="preserve">    </w:t>
      </w:r>
      <w:r w:rsidRPr="0088410C">
        <w:rPr>
          <w:sz w:val="28"/>
          <w:szCs w:val="28"/>
        </w:rPr>
        <w:tab/>
        <w:t>- знания выпускников соответствуют требованиям базового уровня образовательного стандарта;</w:t>
      </w:r>
    </w:p>
    <w:p w:rsidR="00A578E7" w:rsidRPr="0088410C" w:rsidRDefault="00A578E7" w:rsidP="00A578E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410C">
        <w:rPr>
          <w:sz w:val="28"/>
          <w:szCs w:val="28"/>
        </w:rPr>
        <w:t xml:space="preserve">  </w:t>
      </w:r>
      <w:r w:rsidRPr="0088410C">
        <w:rPr>
          <w:sz w:val="28"/>
          <w:szCs w:val="28"/>
        </w:rPr>
        <w:tab/>
        <w:t>- уровень обученности  позволяет выпускникам продолжить образовательный маршрут.  </w:t>
      </w:r>
    </w:p>
    <w:p w:rsidR="00A578E7" w:rsidRPr="00D8684C" w:rsidRDefault="00A578E7" w:rsidP="00A578E7">
      <w:pPr>
        <w:ind w:left="-210" w:firstLine="918"/>
        <w:jc w:val="both"/>
        <w:rPr>
          <w:sz w:val="28"/>
          <w:szCs w:val="28"/>
          <w:shd w:val="clear" w:color="auto" w:fill="FFFFFF"/>
        </w:rPr>
      </w:pPr>
      <w:r w:rsidRPr="00D8684C">
        <w:rPr>
          <w:sz w:val="28"/>
          <w:szCs w:val="28"/>
          <w:shd w:val="clear" w:color="auto" w:fill="FFFFFF"/>
        </w:rPr>
        <w:t xml:space="preserve">7. </w:t>
      </w:r>
      <w:r w:rsidR="00E630A9" w:rsidRPr="00D8684C">
        <w:rPr>
          <w:sz w:val="28"/>
          <w:szCs w:val="28"/>
          <w:shd w:val="clear" w:color="auto" w:fill="FFFFFF"/>
        </w:rPr>
        <w:t>МКОУ СОШ №24</w:t>
      </w:r>
      <w:r w:rsidRPr="00D8684C">
        <w:rPr>
          <w:sz w:val="28"/>
          <w:szCs w:val="28"/>
          <w:shd w:val="clear" w:color="auto" w:fill="FFFFFF"/>
        </w:rPr>
        <w:t xml:space="preserve"> имеет достаточное количество учебных пособий и учебников по </w:t>
      </w:r>
      <w:r w:rsidR="00D8684C" w:rsidRPr="00D8684C">
        <w:rPr>
          <w:sz w:val="28"/>
          <w:szCs w:val="28"/>
          <w:shd w:val="clear" w:color="auto" w:fill="FFFFFF"/>
        </w:rPr>
        <w:t xml:space="preserve">истории  согласно </w:t>
      </w:r>
      <w:r w:rsidRPr="00D8684C">
        <w:rPr>
          <w:sz w:val="28"/>
          <w:szCs w:val="28"/>
          <w:shd w:val="clear" w:color="auto" w:fill="FFFFFF"/>
        </w:rPr>
        <w:t>аккредитуемой образовательной программ</w:t>
      </w:r>
      <w:r w:rsidR="00D8684C" w:rsidRPr="00D8684C">
        <w:rPr>
          <w:sz w:val="28"/>
          <w:szCs w:val="28"/>
          <w:shd w:val="clear" w:color="auto" w:fill="FFFFFF"/>
        </w:rPr>
        <w:t>е</w:t>
      </w:r>
      <w:r w:rsidRPr="00D8684C">
        <w:rPr>
          <w:sz w:val="28"/>
          <w:szCs w:val="28"/>
          <w:shd w:val="clear" w:color="auto" w:fill="FFFFFF"/>
        </w:rPr>
        <w:t xml:space="preserve"> и обеспечивает в 100% объёме учебной литературой обучающихся</w:t>
      </w:r>
      <w:r w:rsidR="00D8684C">
        <w:rPr>
          <w:sz w:val="28"/>
          <w:szCs w:val="28"/>
          <w:shd w:val="clear" w:color="auto" w:fill="FFFFFF"/>
        </w:rPr>
        <w:t>.</w:t>
      </w:r>
      <w:r w:rsidR="00D8684C" w:rsidRPr="00D8684C">
        <w:rPr>
          <w:sz w:val="28"/>
          <w:szCs w:val="28"/>
        </w:rPr>
        <w:t xml:space="preserve"> </w:t>
      </w:r>
      <w:r w:rsidR="00D8684C">
        <w:rPr>
          <w:sz w:val="28"/>
          <w:szCs w:val="28"/>
        </w:rPr>
        <w:t>Книжный     фонд  школьной библиотеки</w:t>
      </w:r>
      <w:r w:rsidR="00D8684C" w:rsidRPr="00ED3085">
        <w:rPr>
          <w:sz w:val="28"/>
          <w:szCs w:val="28"/>
        </w:rPr>
        <w:t xml:space="preserve">     составляет     </w:t>
      </w:r>
      <w:r w:rsidR="00D8684C" w:rsidRPr="001170E0">
        <w:rPr>
          <w:color w:val="000000"/>
          <w:sz w:val="28"/>
          <w:szCs w:val="28"/>
        </w:rPr>
        <w:t>7</w:t>
      </w:r>
      <w:r w:rsidR="00D8684C">
        <w:rPr>
          <w:color w:val="000000"/>
          <w:sz w:val="28"/>
          <w:szCs w:val="28"/>
        </w:rPr>
        <w:t>018</w:t>
      </w:r>
      <w:r w:rsidR="00D8684C" w:rsidRPr="001170E0">
        <w:rPr>
          <w:color w:val="000000"/>
          <w:sz w:val="28"/>
          <w:szCs w:val="28"/>
        </w:rPr>
        <w:t xml:space="preserve"> </w:t>
      </w:r>
      <w:r w:rsidR="00D8684C">
        <w:rPr>
          <w:sz w:val="28"/>
          <w:szCs w:val="28"/>
        </w:rPr>
        <w:t xml:space="preserve">  экземпляров, из них учебников – </w:t>
      </w:r>
      <w:r w:rsidR="00D8684C" w:rsidRPr="008C705D">
        <w:rPr>
          <w:sz w:val="28"/>
          <w:szCs w:val="28"/>
        </w:rPr>
        <w:t>3423</w:t>
      </w:r>
      <w:r w:rsidR="00D8684C">
        <w:rPr>
          <w:sz w:val="28"/>
          <w:szCs w:val="28"/>
        </w:rPr>
        <w:t xml:space="preserve">. </w:t>
      </w:r>
      <w:r w:rsidRPr="00E630A9">
        <w:rPr>
          <w:color w:val="FF0000"/>
          <w:sz w:val="28"/>
          <w:szCs w:val="28"/>
          <w:shd w:val="clear" w:color="auto" w:fill="FFFFFF"/>
        </w:rPr>
        <w:t xml:space="preserve"> </w:t>
      </w:r>
      <w:r w:rsidRPr="00D8684C">
        <w:rPr>
          <w:sz w:val="28"/>
          <w:szCs w:val="28"/>
          <w:shd w:val="clear" w:color="auto" w:fill="FFFFFF"/>
        </w:rPr>
        <w:t>Имеются в наличии цифровые ресурсы по</w:t>
      </w:r>
      <w:r w:rsidR="00E630A9" w:rsidRPr="00D8684C">
        <w:rPr>
          <w:sz w:val="28"/>
          <w:szCs w:val="28"/>
          <w:shd w:val="clear" w:color="auto" w:fill="FFFFFF"/>
        </w:rPr>
        <w:t xml:space="preserve"> истории</w:t>
      </w:r>
      <w:r w:rsidRPr="00D8684C">
        <w:rPr>
          <w:sz w:val="28"/>
          <w:szCs w:val="28"/>
          <w:shd w:val="clear" w:color="auto" w:fill="FFFFFF"/>
        </w:rPr>
        <w:t xml:space="preserve">. </w:t>
      </w:r>
    </w:p>
    <w:p w:rsidR="00A578E7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8B62EC">
        <w:rPr>
          <w:color w:val="000000"/>
          <w:sz w:val="28"/>
          <w:szCs w:val="28"/>
          <w:shd w:val="clear" w:color="auto" w:fill="FFFFFF"/>
        </w:rPr>
        <w:t>Принципы работы библиотеки формируются с учетом потребностей школы и отражают ее цели и задачи. Обучающиеся используют библиотечный фонд для написания рефератов, выполнения домашних заданий, для поиска информации через Интернет. Ежегодно библиотека школы получает подписные</w:t>
      </w:r>
      <w:r>
        <w:rPr>
          <w:color w:val="000000"/>
          <w:sz w:val="28"/>
          <w:szCs w:val="28"/>
          <w:shd w:val="clear" w:color="auto" w:fill="FFFFFF"/>
        </w:rPr>
        <w:t>, осуществляется подписка на</w:t>
      </w:r>
      <w:r w:rsidRPr="008B62E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периодические издания</w:t>
      </w:r>
      <w:r w:rsidRPr="008B62EC">
        <w:rPr>
          <w:color w:val="000000"/>
          <w:sz w:val="28"/>
          <w:szCs w:val="28"/>
          <w:shd w:val="clear" w:color="auto" w:fill="FFFFFF"/>
        </w:rPr>
        <w:t>.</w:t>
      </w:r>
    </w:p>
    <w:p w:rsidR="00A578E7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8B62EC">
        <w:rPr>
          <w:color w:val="000000"/>
          <w:sz w:val="28"/>
          <w:szCs w:val="28"/>
          <w:shd w:val="clear" w:color="auto" w:fill="FFFFFF"/>
        </w:rPr>
        <w:t>Име</w:t>
      </w:r>
      <w:r w:rsidR="00E630A9">
        <w:rPr>
          <w:color w:val="000000"/>
          <w:sz w:val="28"/>
          <w:szCs w:val="28"/>
          <w:shd w:val="clear" w:color="auto" w:fill="FFFFFF"/>
        </w:rPr>
        <w:t>е</w:t>
      </w:r>
      <w:r w:rsidRPr="008B62EC">
        <w:rPr>
          <w:color w:val="000000"/>
          <w:sz w:val="28"/>
          <w:szCs w:val="28"/>
          <w:shd w:val="clear" w:color="auto" w:fill="FFFFFF"/>
        </w:rPr>
        <w:t>тся официальный сайт образовательного учреждения в сети Интернет.</w:t>
      </w:r>
    </w:p>
    <w:p w:rsidR="00A578E7" w:rsidRPr="004A7BCF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4A7BCF">
        <w:rPr>
          <w:bCs/>
          <w:color w:val="000000"/>
          <w:sz w:val="28"/>
          <w:szCs w:val="28"/>
          <w:shd w:val="clear" w:color="auto" w:fill="FFFFFF"/>
        </w:rPr>
        <w:t xml:space="preserve">8. </w:t>
      </w:r>
      <w:r w:rsidRPr="004A7BCF">
        <w:rPr>
          <w:color w:val="000000"/>
          <w:sz w:val="28"/>
          <w:szCs w:val="28"/>
          <w:shd w:val="clear" w:color="auto" w:fill="FFFFFF"/>
        </w:rPr>
        <w:t>Школа укомплектована педагогическими работниками для осуществления образовательной деятельности в соответствии со штатным расписанием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578E7" w:rsidRPr="004A7BCF" w:rsidRDefault="00A578E7" w:rsidP="00A578E7">
      <w:pPr>
        <w:ind w:left="-210" w:firstLine="918"/>
        <w:jc w:val="both"/>
        <w:rPr>
          <w:sz w:val="28"/>
          <w:szCs w:val="28"/>
        </w:rPr>
      </w:pPr>
      <w:r w:rsidRPr="004A7BCF">
        <w:rPr>
          <w:bCs/>
          <w:sz w:val="28"/>
          <w:szCs w:val="28"/>
        </w:rPr>
        <w:t>Квалификационный состав преподавателей</w:t>
      </w:r>
      <w:r w:rsidRPr="004A7BCF">
        <w:rPr>
          <w:sz w:val="28"/>
          <w:szCs w:val="28"/>
        </w:rPr>
        <w:t xml:space="preserve"> </w:t>
      </w:r>
      <w:r w:rsidR="00E630A9">
        <w:rPr>
          <w:sz w:val="28"/>
          <w:szCs w:val="28"/>
        </w:rPr>
        <w:t xml:space="preserve">истории </w:t>
      </w:r>
      <w:r w:rsidRPr="004A7BCF">
        <w:rPr>
          <w:sz w:val="28"/>
          <w:szCs w:val="28"/>
        </w:rPr>
        <w:t xml:space="preserve">соответствует лицензионным и </w:t>
      </w:r>
      <w:proofErr w:type="spellStart"/>
      <w:r w:rsidRPr="004A7BCF">
        <w:rPr>
          <w:sz w:val="28"/>
          <w:szCs w:val="28"/>
        </w:rPr>
        <w:t>аккредитационным</w:t>
      </w:r>
      <w:proofErr w:type="spellEnd"/>
      <w:r w:rsidRPr="004A7BCF">
        <w:rPr>
          <w:sz w:val="28"/>
          <w:szCs w:val="28"/>
        </w:rPr>
        <w:t xml:space="preserve"> показателям.</w:t>
      </w:r>
    </w:p>
    <w:p w:rsidR="00A578E7" w:rsidRPr="004A7BCF" w:rsidRDefault="00A578E7" w:rsidP="00A578E7">
      <w:pPr>
        <w:ind w:left="-210" w:firstLine="918"/>
        <w:jc w:val="both"/>
        <w:rPr>
          <w:color w:val="000000"/>
          <w:sz w:val="28"/>
          <w:szCs w:val="28"/>
        </w:rPr>
      </w:pPr>
      <w:r w:rsidRPr="004A7BCF">
        <w:rPr>
          <w:color w:val="000000"/>
          <w:sz w:val="28"/>
          <w:szCs w:val="28"/>
        </w:rPr>
        <w:t>Данный</w:t>
      </w:r>
      <w:r w:rsidRPr="004A7BCF">
        <w:rPr>
          <w:rStyle w:val="apple-converted-space"/>
          <w:color w:val="000000"/>
          <w:sz w:val="28"/>
          <w:szCs w:val="28"/>
        </w:rPr>
        <w:t> </w:t>
      </w:r>
      <w:r w:rsidRPr="004A7BCF">
        <w:rPr>
          <w:rStyle w:val="a4"/>
          <w:b w:val="0"/>
          <w:color w:val="000000"/>
          <w:sz w:val="28"/>
          <w:szCs w:val="28"/>
        </w:rPr>
        <w:t>кадровый потенциал соответствует образовательному цензу</w:t>
      </w:r>
      <w:r w:rsidRPr="004A7BCF">
        <w:rPr>
          <w:rStyle w:val="apple-converted-space"/>
          <w:b/>
          <w:bCs/>
          <w:color w:val="000000"/>
          <w:sz w:val="28"/>
          <w:szCs w:val="28"/>
        </w:rPr>
        <w:t xml:space="preserve">, </w:t>
      </w:r>
      <w:r w:rsidRPr="004A7BCF">
        <w:rPr>
          <w:color w:val="000000"/>
          <w:sz w:val="28"/>
          <w:szCs w:val="28"/>
        </w:rPr>
        <w:t xml:space="preserve">статусу образовательного учреждения; позволяет использовать в педагогическом процессе новейшие педагогические технологии. </w:t>
      </w:r>
    </w:p>
    <w:p w:rsidR="00A578E7" w:rsidRPr="004A7BCF" w:rsidRDefault="00A578E7" w:rsidP="00A578E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A7BCF">
        <w:rPr>
          <w:color w:val="000000"/>
          <w:sz w:val="28"/>
          <w:szCs w:val="28"/>
        </w:rPr>
        <w:t>Уровень квалификации педагогов, реализующих образова</w:t>
      </w:r>
      <w:r>
        <w:rPr>
          <w:color w:val="000000"/>
          <w:sz w:val="28"/>
          <w:szCs w:val="28"/>
        </w:rPr>
        <w:t>тельные программы</w:t>
      </w:r>
      <w:r w:rsidRPr="004A7BCF">
        <w:rPr>
          <w:color w:val="000000"/>
          <w:sz w:val="28"/>
          <w:szCs w:val="28"/>
        </w:rPr>
        <w:t xml:space="preserve"> основного общего</w:t>
      </w:r>
      <w:r>
        <w:rPr>
          <w:color w:val="000000"/>
          <w:sz w:val="28"/>
          <w:szCs w:val="28"/>
        </w:rPr>
        <w:t xml:space="preserve">, среднего общего </w:t>
      </w:r>
      <w:r w:rsidRPr="004A7BCF">
        <w:rPr>
          <w:color w:val="000000"/>
          <w:sz w:val="28"/>
          <w:szCs w:val="28"/>
        </w:rPr>
        <w:t xml:space="preserve"> образования для каждой занимаемой должности  соответствует квалификационным характеристикам по соответствующей должности, а   также квалификационной категории.</w:t>
      </w:r>
    </w:p>
    <w:p w:rsidR="00A578E7" w:rsidRDefault="00A578E7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4A7BCF"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9. </w:t>
      </w:r>
      <w:r w:rsidRPr="009A3FB7">
        <w:rPr>
          <w:color w:val="000000"/>
          <w:sz w:val="28"/>
          <w:szCs w:val="28"/>
          <w:shd w:val="clear" w:color="auto" w:fill="FFFFFF"/>
        </w:rPr>
        <w:t>Урове</w:t>
      </w:r>
      <w:r>
        <w:rPr>
          <w:color w:val="000000"/>
          <w:sz w:val="28"/>
          <w:szCs w:val="28"/>
          <w:shd w:val="clear" w:color="auto" w:fill="FFFFFF"/>
        </w:rPr>
        <w:t xml:space="preserve">нь освоения программ основного </w:t>
      </w:r>
      <w:r w:rsidRPr="009A3FB7">
        <w:rPr>
          <w:color w:val="000000"/>
          <w:sz w:val="28"/>
          <w:szCs w:val="28"/>
          <w:shd w:val="clear" w:color="auto" w:fill="FFFFFF"/>
        </w:rPr>
        <w:t xml:space="preserve"> общего</w:t>
      </w:r>
      <w:r>
        <w:rPr>
          <w:color w:val="000000"/>
          <w:sz w:val="28"/>
          <w:szCs w:val="28"/>
          <w:shd w:val="clear" w:color="auto" w:fill="FFFFFF"/>
        </w:rPr>
        <w:t>, среднего общего</w:t>
      </w:r>
      <w:r w:rsidRPr="009A3FB7">
        <w:rPr>
          <w:color w:val="000000"/>
          <w:sz w:val="28"/>
          <w:szCs w:val="28"/>
          <w:shd w:val="clear" w:color="auto" w:fill="FFFFFF"/>
        </w:rPr>
        <w:t xml:space="preserve"> образования соответствует </w:t>
      </w:r>
      <w:r>
        <w:rPr>
          <w:color w:val="000000"/>
          <w:sz w:val="28"/>
          <w:szCs w:val="28"/>
          <w:shd w:val="clear" w:color="auto" w:fill="FFFFFF"/>
        </w:rPr>
        <w:t>федеральному компоненту государственного образовательного  стандарта</w:t>
      </w:r>
      <w:r w:rsidRPr="009A3FB7">
        <w:rPr>
          <w:color w:val="000000"/>
          <w:sz w:val="28"/>
          <w:szCs w:val="28"/>
          <w:shd w:val="clear" w:color="auto" w:fill="FFFFFF"/>
        </w:rPr>
        <w:t xml:space="preserve"> и критериям государственной аккредитации.</w:t>
      </w:r>
    </w:p>
    <w:p w:rsidR="00A578E7" w:rsidRDefault="00A578E7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A578E7" w:rsidRPr="00E630A9" w:rsidRDefault="00A578E7" w:rsidP="00A578E7">
      <w:pPr>
        <w:ind w:firstLine="720"/>
        <w:rPr>
          <w:color w:val="FF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  <w:r w:rsidRPr="00D8684C">
        <w:rPr>
          <w:sz w:val="28"/>
          <w:szCs w:val="28"/>
          <w:shd w:val="clear" w:color="auto" w:fill="FFFFFF"/>
        </w:rPr>
        <w:t xml:space="preserve">Эксперт                         _____________     </w:t>
      </w:r>
      <w:proofErr w:type="spellStart"/>
      <w:r w:rsidR="00D8684C" w:rsidRPr="00D8684C">
        <w:rPr>
          <w:sz w:val="28"/>
          <w:szCs w:val="28"/>
          <w:shd w:val="clear" w:color="auto" w:fill="FFFFFF"/>
        </w:rPr>
        <w:t>Печенова</w:t>
      </w:r>
      <w:proofErr w:type="spellEnd"/>
      <w:r w:rsidR="00D8684C" w:rsidRPr="00D8684C">
        <w:rPr>
          <w:sz w:val="28"/>
          <w:szCs w:val="28"/>
          <w:shd w:val="clear" w:color="auto" w:fill="FFFFFF"/>
        </w:rPr>
        <w:t xml:space="preserve">  Т.А.</w:t>
      </w:r>
      <w:r w:rsidRPr="00D8684C">
        <w:rPr>
          <w:sz w:val="28"/>
          <w:szCs w:val="28"/>
          <w:shd w:val="clear" w:color="auto" w:fill="FFFFFF"/>
        </w:rPr>
        <w:tab/>
      </w:r>
      <w:r w:rsidRPr="00D8684C">
        <w:rPr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  <w:t xml:space="preserve">     </w:t>
      </w:r>
      <w:r w:rsidR="00D8684C">
        <w:rPr>
          <w:color w:val="000000"/>
          <w:sz w:val="28"/>
          <w:szCs w:val="28"/>
          <w:shd w:val="clear" w:color="auto" w:fill="FFFFFF"/>
        </w:rPr>
        <w:tab/>
      </w:r>
      <w:r w:rsidR="00D8684C">
        <w:rPr>
          <w:color w:val="000000"/>
          <w:sz w:val="28"/>
          <w:szCs w:val="28"/>
          <w:shd w:val="clear" w:color="auto" w:fill="FFFFFF"/>
        </w:rPr>
        <w:tab/>
      </w:r>
      <w:r w:rsidR="00D8684C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(подпись)</w:t>
      </w:r>
      <w:r w:rsidRPr="009A3FB7">
        <w:rPr>
          <w:color w:val="000000"/>
          <w:sz w:val="28"/>
          <w:szCs w:val="28"/>
        </w:rPr>
        <w:br/>
      </w:r>
      <w:r w:rsidRPr="009A3FB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</w:t>
      </w: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20"/>
        <w:rPr>
          <w:color w:val="000000"/>
          <w:sz w:val="28"/>
          <w:szCs w:val="28"/>
          <w:shd w:val="clear" w:color="auto" w:fill="FFFFFF"/>
        </w:rPr>
      </w:pPr>
    </w:p>
    <w:p w:rsidR="00A578E7" w:rsidRDefault="00A578E7" w:rsidP="00A578E7">
      <w:pPr>
        <w:ind w:firstLine="708"/>
        <w:jc w:val="both"/>
        <w:rPr>
          <w:color w:val="000000"/>
          <w:sz w:val="28"/>
          <w:szCs w:val="28"/>
        </w:rPr>
      </w:pPr>
    </w:p>
    <w:p w:rsidR="00A578E7" w:rsidRPr="004A7BCF" w:rsidRDefault="00A578E7" w:rsidP="00A578E7">
      <w:pPr>
        <w:ind w:firstLine="720"/>
        <w:rPr>
          <w:bCs/>
          <w:color w:val="000000"/>
          <w:sz w:val="28"/>
          <w:szCs w:val="28"/>
          <w:shd w:val="clear" w:color="auto" w:fill="FFFFFF"/>
        </w:rPr>
      </w:pPr>
    </w:p>
    <w:p w:rsidR="00A578E7" w:rsidRPr="00422244" w:rsidRDefault="00A578E7" w:rsidP="00A578E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A578E7" w:rsidRPr="009A3FB7" w:rsidRDefault="00A578E7" w:rsidP="00A578E7">
      <w:pPr>
        <w:ind w:firstLine="720"/>
        <w:jc w:val="both"/>
        <w:rPr>
          <w:sz w:val="28"/>
          <w:szCs w:val="28"/>
        </w:rPr>
      </w:pPr>
    </w:p>
    <w:p w:rsidR="00CA4888" w:rsidRDefault="00CA4888"/>
    <w:sectPr w:rsidR="00CA4888" w:rsidSect="00422244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8E7"/>
    <w:rsid w:val="000C6CCA"/>
    <w:rsid w:val="00167147"/>
    <w:rsid w:val="003D6302"/>
    <w:rsid w:val="005B355A"/>
    <w:rsid w:val="007262DA"/>
    <w:rsid w:val="0073105B"/>
    <w:rsid w:val="00774A86"/>
    <w:rsid w:val="007863D8"/>
    <w:rsid w:val="0082769F"/>
    <w:rsid w:val="00863AE7"/>
    <w:rsid w:val="009457A5"/>
    <w:rsid w:val="00A578E7"/>
    <w:rsid w:val="00A70E8B"/>
    <w:rsid w:val="00A928A2"/>
    <w:rsid w:val="00C01B14"/>
    <w:rsid w:val="00CA4888"/>
    <w:rsid w:val="00D72542"/>
    <w:rsid w:val="00D8684C"/>
    <w:rsid w:val="00E6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" w:hanging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E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578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578E7"/>
  </w:style>
  <w:style w:type="character" w:styleId="a4">
    <w:name w:val="Strong"/>
    <w:basedOn w:val="a0"/>
    <w:uiPriority w:val="22"/>
    <w:qFormat/>
    <w:rsid w:val="00A578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1957</Words>
  <Characters>11156</Characters>
  <Application>Microsoft Office Word</Application>
  <DocSecurity>0</DocSecurity>
  <Lines>92</Lines>
  <Paragraphs>26</Paragraphs>
  <ScaleCrop>false</ScaleCrop>
  <Company>Reanimator Extreme Edition</Company>
  <LinksUpToDate>false</LinksUpToDate>
  <CharactersWithSpaces>13087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10</cp:revision>
  <cp:lastPrinted>2014-02-07T06:53:00Z</cp:lastPrinted>
  <dcterms:created xsi:type="dcterms:W3CDTF">2014-02-06T18:30:00Z</dcterms:created>
  <dcterms:modified xsi:type="dcterms:W3CDTF">2014-02-07T06:55:00Z</dcterms:modified>
</cp:coreProperties>
</file>