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Аннотация к рабочей программе по английскому языку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10-11 </w:t>
      </w:r>
      <w:bookmarkStart w:id="0" w:name="_GoBack"/>
      <w:bookmarkEnd w:id="0"/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класс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Настоящая программа отвечает требованиям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образовательного стандарта основного общего образования, учитывает основные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требования, предъявляемые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современным УМК по иностранным языкам, соотносится с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действующей примерной программой обучения английскому языку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основной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общеобразовательной школе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ориентирована на общеевропейские компетенции владения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иностранным языком, последовательно реализует методическую концепцию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авторского</w:t>
      </w:r>
      <w:proofErr w:type="gramEnd"/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коллектива,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представленную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программе «Английский язык: 10-11 классы. Серия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―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Rainbow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‖ (2014)».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>Рабочая программа по английскому языку для 10-11 классов общеобразовательных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>
        <w:rPr>
          <w:rFonts w:ascii="Times New Roman" w:hAnsi="Times New Roman" w:cs="Times New Roman"/>
          <w:color w:val="0D0D0D"/>
          <w:sz w:val="24"/>
          <w:szCs w:val="24"/>
        </w:rPr>
        <w:t xml:space="preserve">учреждений </w:t>
      </w:r>
      <w:proofErr w:type="gramStart"/>
      <w:r>
        <w:rPr>
          <w:rFonts w:ascii="Times New Roman" w:hAnsi="Times New Roman" w:cs="Times New Roman"/>
          <w:color w:val="0D0D0D"/>
          <w:sz w:val="24"/>
          <w:szCs w:val="24"/>
        </w:rPr>
        <w:t>составлена</w:t>
      </w:r>
      <w:proofErr w:type="gramEnd"/>
      <w:r>
        <w:rPr>
          <w:rFonts w:ascii="Times New Roman" w:hAnsi="Times New Roman" w:cs="Times New Roman"/>
          <w:color w:val="0D0D0D"/>
          <w:sz w:val="24"/>
          <w:szCs w:val="24"/>
        </w:rPr>
        <w:t xml:space="preserve"> на основе: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основного общего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образования/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М-во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и науки Российской Федерации.— М.: Просвещение,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2011.— 48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.— (Стандарты второго поколения).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Примерной программы основного общего образования. Иностранные языки.— М.: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Просвещение, 2009.— 144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.— (Стандарты второго поколения).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Общеевропейских компетенций владения иностранным языком: изучение, обучение,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оценка. Департамент по языковой политике.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Совет Европы (французская и английская</w:t>
      </w:r>
      <w:proofErr w:type="gramEnd"/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версии). Страсбург. 2001; М.: Московский государственный лингвистический университет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(русская версия), 2003.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Рабочих программ. Английский язык: 2—9 классы: учебно-методическое пособие сост.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Е.Ю.Шмакова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.— М.: Дрофа, 2012.— 171 с.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основе авторской рабочей программы Английский язык. Радужный английский/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Rainbow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10-11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авторов Афанасьева О.В., Михеева И. В., Языкова Н. В.,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Колесникова Е. А. (Дрофа, 2013).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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УМК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О.В.Афанасьева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.В.Михеева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Английский язык/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Rainbow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10-11 классов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общеобразовательных учреждений. – М.: Дрофа,2013 - 2014г.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УМК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Rainbow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English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 для 10-11 классов состоит из следующих компонентов: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Учебник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Рабочая тетрадь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Книга для учителя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Wingdings" w:hAnsi="Wingdings" w:cs="Wingdings"/>
          <w:color w:val="000000"/>
          <w:sz w:val="24"/>
          <w:szCs w:val="24"/>
        </w:rPr>
        <w:t>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(CD МP3) (Афанасьева, И. В. Михеева,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Н.В.Языкова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Е.А.Колесникова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изд-во «Дрофа», г. Москва,2011.)</w:t>
      </w:r>
      <w:proofErr w:type="gramEnd"/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ЦЕЛИ ОБУЧЕНИЯ АНГЛИЙСКОМУ ЯЗЫКУ В СТАРШЕЙ ШКОЛЕ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современной школе учебный предмет «Иностранный язык» входит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образовательную область «Филология» и является средством познания языка и культуры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других народов и стран, способом более глубокого осмысления родного языка, что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предопределяет цель обучения английскому языку в старшей школе как одному из языков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международного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общения.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государственным стандартом среднего общего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 изучение иностранного языка и в старшей школе направлено на дальнейшее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коммуникативной компетенции, понимаемой как способность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личности осуществлять межкультурное общение на основе усвоения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языковых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социокультурных знаний, речевых навыков и коммуникативных умений в совокупности ее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составляющих — речевой, языковой, социокультурной, компенсаторной и учебно-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познавательной компетенции.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 Место предмета в структуре основной образовательной программы.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предмет включен в федеральный компонент базисного учебного плана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учреждений Российской Федерации, согласно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которому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изучение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английского языка в 10-11классах отводится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 часа в неделю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, 105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каждой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параллели.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32"/>
          <w:szCs w:val="32"/>
        </w:rPr>
        <w:t>Предметное содержание речи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класс </w:t>
      </w:r>
      <w:r>
        <w:rPr>
          <w:rFonts w:ascii="Times New Roman" w:hAnsi="Times New Roman" w:cs="Times New Roman"/>
          <w:color w:val="000000"/>
          <w:sz w:val="24"/>
          <w:szCs w:val="24"/>
        </w:rPr>
        <w:t>(девятый год обучения)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Учащимся предлагаются следующие учебные ситуации:</w:t>
      </w:r>
    </w:p>
    <w:p w:rsidR="00A44D77" w:rsidRP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гармонии</w:t>
      </w:r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собой</w:t>
      </w:r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>(In Harmony with Yourself.)</w:t>
      </w:r>
      <w:proofErr w:type="gramEnd"/>
    </w:p>
    <w:p w:rsidR="00A44D77" w:rsidRP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гармонии</w:t>
      </w:r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другими</w:t>
      </w:r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proofErr w:type="gramStart"/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>(In Harmony with Others.)</w:t>
      </w:r>
      <w:proofErr w:type="gramEnd"/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В гармонии с природой.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Harmony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A44D77" w:rsidRP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В гармонии с миром. </w:t>
      </w:r>
      <w:proofErr w:type="gramStart"/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>(In Harmony with the World.)</w:t>
      </w:r>
      <w:proofErr w:type="gramEnd"/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 класс </w:t>
      </w:r>
      <w:r>
        <w:rPr>
          <w:rFonts w:ascii="Times New Roman" w:hAnsi="Times New Roman" w:cs="Times New Roman"/>
          <w:color w:val="000000"/>
          <w:sz w:val="24"/>
          <w:szCs w:val="24"/>
        </w:rPr>
        <w:t>(десятый год обучения)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Шаги в карьере.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Steps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Career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A44D77" w:rsidRP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Шаги к пониманию культуры. </w:t>
      </w:r>
      <w:proofErr w:type="gramStart"/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>(Steps to Understanding Culture.)</w:t>
      </w:r>
      <w:proofErr w:type="gramEnd"/>
    </w:p>
    <w:p w:rsidR="00A44D77" w:rsidRP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>Шаги</w:t>
      </w:r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эффективной</w:t>
      </w:r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коммуникации</w:t>
      </w:r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>. (Steps to Effective</w:t>
      </w:r>
    </w:p>
    <w:p w:rsidR="00A44D77" w:rsidRP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>Communication.)</w:t>
      </w:r>
      <w:proofErr w:type="gramEnd"/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Шаги</w:t>
      </w:r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будущему</w:t>
      </w:r>
      <w:r w:rsidRPr="00A44D7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Steps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Future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>
        <w:rPr>
          <w:rFonts w:ascii="Consolas" w:hAnsi="Consolas" w:cs="Consolas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иды контроля: 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4"/>
          <w:szCs w:val="24"/>
        </w:rPr>
        <w:t>предварительный, текущий, промежуточный и итоговый.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 контроля: грамматический тест, комбинированная контрольная работа,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словарный диктант, составление монологического и диалогического высказывания,</w:t>
      </w:r>
    </w:p>
    <w:p w:rsidR="00A44D77" w:rsidRDefault="00A44D77" w:rsidP="00A44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написание письма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эса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знаний и умений проводится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5E3F7D" w:rsidRDefault="00A44D77" w:rsidP="00A44D77"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конце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каждой учебной четверти и в конце года на основе пройденного материала</w:t>
      </w:r>
      <w:r>
        <w:rPr>
          <w:rFonts w:ascii="Times New Roman,Bold" w:hAnsi="Times New Roman,Bold" w:cs="Times New Roman,Bold"/>
          <w:color w:val="000000"/>
          <w:sz w:val="20"/>
          <w:szCs w:val="20"/>
        </w:rPr>
        <w:t>__</w:t>
      </w:r>
    </w:p>
    <w:sectPr w:rsidR="005E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D77"/>
    <w:rsid w:val="005E3F7D"/>
    <w:rsid w:val="00A4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3562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Загорулько</dc:creator>
  <cp:lastModifiedBy>Елена Загорулько</cp:lastModifiedBy>
  <cp:revision>1</cp:revision>
  <dcterms:created xsi:type="dcterms:W3CDTF">2020-02-18T13:25:00Z</dcterms:created>
  <dcterms:modified xsi:type="dcterms:W3CDTF">2020-02-18T13:26:00Z</dcterms:modified>
</cp:coreProperties>
</file>