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1F" w:rsidRDefault="00C14D1F" w:rsidP="00C14D1F">
      <w:pPr>
        <w:tabs>
          <w:tab w:val="right" w:pos="9355"/>
        </w:tabs>
        <w:jc w:val="center"/>
        <w:rPr>
          <w:rFonts w:ascii="Times New Roman" w:hAnsi="Times New Roman" w:cs="Times New Roman"/>
          <w:b/>
          <w:sz w:val="28"/>
        </w:rPr>
      </w:pPr>
      <w:r w:rsidRPr="00C14D1F">
        <w:rPr>
          <w:rFonts w:ascii="Times New Roman" w:hAnsi="Times New Roman" w:cs="Times New Roman"/>
          <w:b/>
          <w:sz w:val="28"/>
        </w:rPr>
        <w:t>Аннотация к рабочей программе учебного предмета</w:t>
      </w:r>
    </w:p>
    <w:p w:rsidR="002A3950" w:rsidRDefault="00C14D1F" w:rsidP="00C14D1F">
      <w:pPr>
        <w:tabs>
          <w:tab w:val="right" w:pos="9355"/>
        </w:tabs>
        <w:jc w:val="center"/>
        <w:rPr>
          <w:rFonts w:ascii="Times New Roman" w:hAnsi="Times New Roman" w:cs="Times New Roman"/>
          <w:b/>
          <w:sz w:val="28"/>
        </w:rPr>
      </w:pPr>
      <w:r w:rsidRPr="00C14D1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«Изобразительное и</w:t>
      </w:r>
      <w:r w:rsidRPr="00C14D1F">
        <w:rPr>
          <w:rFonts w:ascii="Times New Roman" w:hAnsi="Times New Roman" w:cs="Times New Roman"/>
          <w:b/>
          <w:sz w:val="28"/>
        </w:rPr>
        <w:t>ску</w:t>
      </w:r>
      <w:r>
        <w:rPr>
          <w:rFonts w:ascii="Times New Roman" w:hAnsi="Times New Roman" w:cs="Times New Roman"/>
          <w:b/>
          <w:sz w:val="28"/>
        </w:rPr>
        <w:t>с</w:t>
      </w:r>
      <w:r w:rsidRPr="00C14D1F">
        <w:rPr>
          <w:rFonts w:ascii="Times New Roman" w:hAnsi="Times New Roman" w:cs="Times New Roman"/>
          <w:b/>
          <w:sz w:val="28"/>
        </w:rPr>
        <w:t>ство» 5-7 класс.</w:t>
      </w:r>
    </w:p>
    <w:p w:rsidR="00C14D1F" w:rsidRPr="00C14D1F" w:rsidRDefault="00C14D1F" w:rsidP="00C14D1F">
      <w:pPr>
        <w:spacing w:after="0" w:line="264" w:lineRule="auto"/>
        <w:jc w:val="both"/>
        <w:rPr>
          <w:rFonts w:ascii="Calibri" w:eastAsia="Calibri" w:hAnsi="Calibri" w:cs="Times New Roman"/>
        </w:rPr>
      </w:pPr>
      <w:bookmarkStart w:id="0" w:name="block-10584687"/>
    </w:p>
    <w:p w:rsidR="00C14D1F" w:rsidRPr="00C14D1F" w:rsidRDefault="00C14D1F" w:rsidP="00C14D1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C14D1F">
        <w:rPr>
          <w:rFonts w:ascii="Times New Roman" w:eastAsia="Calibri" w:hAnsi="Times New Roman" w:cs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bookmarkStart w:id="1" w:name="_GoBack"/>
      <w:bookmarkEnd w:id="1"/>
      <w:proofErr w:type="gramEnd"/>
    </w:p>
    <w:p w:rsidR="00C14D1F" w:rsidRPr="00C14D1F" w:rsidRDefault="00C14D1F" w:rsidP="00C14D1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14D1F">
        <w:rPr>
          <w:rFonts w:ascii="Times New Roman" w:eastAsia="Calibri" w:hAnsi="Times New Roman" w:cs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C14D1F"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 w:rsidRPr="00C14D1F">
        <w:rPr>
          <w:rFonts w:ascii="Times New Roman" w:eastAsia="Calibri" w:hAnsi="Times New Roman" w:cs="Times New Roman"/>
          <w:color w:val="000000"/>
          <w:sz w:val="28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C14D1F" w:rsidRPr="00C14D1F" w:rsidRDefault="00C14D1F" w:rsidP="00C14D1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14D1F">
        <w:rPr>
          <w:rFonts w:ascii="Times New Roman" w:eastAsia="Calibri" w:hAnsi="Times New Roman" w:cs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14D1F" w:rsidRPr="00C14D1F" w:rsidRDefault="00C14D1F" w:rsidP="00C14D1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14D1F">
        <w:rPr>
          <w:rFonts w:ascii="Times New Roman" w:eastAsia="Calibri" w:hAnsi="Times New Roman" w:cs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14D1F" w:rsidRPr="00C14D1F" w:rsidRDefault="00C14D1F" w:rsidP="00C14D1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14D1F">
        <w:rPr>
          <w:rFonts w:ascii="Times New Roman" w:eastAsia="Calibri" w:hAnsi="Times New Roman" w:cs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C14D1F">
        <w:rPr>
          <w:rFonts w:ascii="Times New Roman" w:eastAsia="Calibri" w:hAnsi="Times New Roman" w:cs="Times New Roman"/>
          <w:color w:val="000000"/>
          <w:sz w:val="28"/>
        </w:rPr>
        <w:t>психовозрастные</w:t>
      </w:r>
      <w:proofErr w:type="spellEnd"/>
      <w:r w:rsidRPr="00C14D1F">
        <w:rPr>
          <w:rFonts w:ascii="Times New Roman" w:eastAsia="Calibri" w:hAnsi="Times New Roman" w:cs="Times New Roman"/>
          <w:color w:val="000000"/>
          <w:sz w:val="28"/>
        </w:rPr>
        <w:t xml:space="preserve"> особенности развития обучающихся 11–15 лет.</w:t>
      </w:r>
    </w:p>
    <w:p w:rsidR="00C14D1F" w:rsidRPr="00C14D1F" w:rsidRDefault="00C14D1F" w:rsidP="00C14D1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14D1F">
        <w:rPr>
          <w:rFonts w:ascii="Times New Roman" w:eastAsia="Calibri" w:hAnsi="Times New Roman" w:cs="Times New Roman"/>
          <w:b/>
          <w:color w:val="000000"/>
          <w:sz w:val="28"/>
        </w:rPr>
        <w:t>Целью изучения изобразительного искусства</w:t>
      </w:r>
      <w:r w:rsidRPr="00C14D1F">
        <w:rPr>
          <w:rFonts w:ascii="Times New Roman" w:eastAsia="Calibri" w:hAnsi="Times New Roman" w:cs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14D1F" w:rsidRPr="00C14D1F" w:rsidRDefault="00C14D1F" w:rsidP="00C14D1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14D1F">
        <w:rPr>
          <w:rFonts w:ascii="Times New Roman" w:eastAsia="Calibri" w:hAnsi="Times New Roman" w:cs="Times New Roman"/>
          <w:b/>
          <w:color w:val="000000"/>
          <w:sz w:val="28"/>
        </w:rPr>
        <w:t>Задачами изобразительного искусства являются:</w:t>
      </w:r>
    </w:p>
    <w:p w:rsidR="00C14D1F" w:rsidRPr="00C14D1F" w:rsidRDefault="00C14D1F" w:rsidP="00C14D1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14D1F">
        <w:rPr>
          <w:rFonts w:ascii="Times New Roman" w:eastAsia="Calibri" w:hAnsi="Times New Roman" w:cs="Times New Roman"/>
          <w:color w:val="000000"/>
          <w:sz w:val="28"/>
        </w:rPr>
        <w:t xml:space="preserve">освоение художественной культуры как формы выражения в пространственных формах духовных ценностей, формирование </w:t>
      </w:r>
      <w:r w:rsidRPr="00C14D1F">
        <w:rPr>
          <w:rFonts w:ascii="Times New Roman" w:eastAsia="Calibri" w:hAnsi="Times New Roman" w:cs="Times New Roman"/>
          <w:color w:val="000000"/>
          <w:sz w:val="28"/>
        </w:rPr>
        <w:lastRenderedPageBreak/>
        <w:t>представлений о месте и значении художественной деятельности в жизни общества;</w:t>
      </w:r>
    </w:p>
    <w:p w:rsidR="00C14D1F" w:rsidRPr="00C14D1F" w:rsidRDefault="00C14D1F" w:rsidP="00C14D1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14D1F">
        <w:rPr>
          <w:rFonts w:ascii="Times New Roman" w:eastAsia="Calibri" w:hAnsi="Times New Roman" w:cs="Times New Roman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14D1F" w:rsidRPr="00C14D1F" w:rsidRDefault="00C14D1F" w:rsidP="00C14D1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14D1F">
        <w:rPr>
          <w:rFonts w:ascii="Times New Roman" w:eastAsia="Calibri" w:hAnsi="Times New Roman" w:cs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C14D1F" w:rsidRPr="00C14D1F" w:rsidRDefault="00C14D1F" w:rsidP="00C14D1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14D1F">
        <w:rPr>
          <w:rFonts w:ascii="Times New Roman" w:eastAsia="Calibri" w:hAnsi="Times New Roman" w:cs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14D1F" w:rsidRPr="00C14D1F" w:rsidRDefault="00C14D1F" w:rsidP="00C14D1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14D1F">
        <w:rPr>
          <w:rFonts w:ascii="Times New Roman" w:eastAsia="Calibri" w:hAnsi="Times New Roman" w:cs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C14D1F" w:rsidRPr="00C14D1F" w:rsidRDefault="00C14D1F" w:rsidP="00C14D1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14D1F">
        <w:rPr>
          <w:rFonts w:ascii="Times New Roman" w:eastAsia="Calibri" w:hAnsi="Times New Roman" w:cs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14D1F" w:rsidRPr="00C14D1F" w:rsidRDefault="00C14D1F" w:rsidP="00C14D1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14D1F">
        <w:rPr>
          <w:rFonts w:ascii="Times New Roman" w:eastAsia="Calibri" w:hAnsi="Times New Roman" w:cs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C14D1F" w:rsidRPr="00C14D1F" w:rsidRDefault="00C14D1F" w:rsidP="00C14D1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14D1F">
        <w:rPr>
          <w:rFonts w:ascii="Times New Roman" w:eastAsia="Calibri" w:hAnsi="Times New Roman" w:cs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C14D1F" w:rsidRPr="00C14D1F" w:rsidRDefault="00C14D1F" w:rsidP="00C14D1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14D1F">
        <w:rPr>
          <w:rFonts w:ascii="Times New Roman" w:eastAsia="Calibri" w:hAnsi="Times New Roman" w:cs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14D1F" w:rsidRPr="00C14D1F" w:rsidRDefault="00C14D1F" w:rsidP="00C14D1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14D1F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2" w:name="037c86a0-0100-46f4-8a06-fc1394a836a9"/>
      <w:r w:rsidRPr="00C14D1F">
        <w:rPr>
          <w:rFonts w:ascii="Times New Roman" w:eastAsia="Calibri" w:hAnsi="Times New Roman" w:cs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C14D1F">
        <w:rPr>
          <w:rFonts w:ascii="Times New Roman" w:eastAsia="Calibri" w:hAnsi="Times New Roman" w:cs="Times New Roman"/>
          <w:color w:val="000000"/>
          <w:sz w:val="28"/>
        </w:rPr>
        <w:t>‌‌</w:t>
      </w:r>
    </w:p>
    <w:p w:rsidR="00C14D1F" w:rsidRPr="00C14D1F" w:rsidRDefault="00C14D1F" w:rsidP="00C14D1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14D1F">
        <w:rPr>
          <w:rFonts w:ascii="Times New Roman" w:eastAsia="Calibri" w:hAnsi="Times New Roman" w:cs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C14D1F">
        <w:rPr>
          <w:rFonts w:ascii="Times New Roman" w:eastAsia="Calibri" w:hAnsi="Times New Roman" w:cs="Times New Roman"/>
          <w:color w:val="000000"/>
          <w:sz w:val="28"/>
        </w:rPr>
        <w:t>инвариантных</w:t>
      </w:r>
      <w:proofErr w:type="gramEnd"/>
      <w:r w:rsidRPr="00C14D1F">
        <w:rPr>
          <w:rFonts w:ascii="Times New Roman" w:eastAsia="Calibri" w:hAnsi="Times New Roman" w:cs="Times New Roman"/>
          <w:color w:val="000000"/>
          <w:sz w:val="28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C14D1F">
        <w:rPr>
          <w:rFonts w:ascii="Times New Roman" w:eastAsia="Calibri" w:hAnsi="Times New Roman" w:cs="Times New Roman"/>
          <w:color w:val="000000"/>
          <w:sz w:val="28"/>
        </w:rPr>
        <w:t>к</w:t>
      </w:r>
      <w:proofErr w:type="gramEnd"/>
      <w:r w:rsidRPr="00C14D1F">
        <w:rPr>
          <w:rFonts w:ascii="Times New Roman" w:eastAsia="Calibri" w:hAnsi="Times New Roman" w:cs="Times New Roman"/>
          <w:color w:val="000000"/>
          <w:sz w:val="28"/>
        </w:rPr>
        <w:t xml:space="preserve"> инвариантным в одном или нескольких классах или во внеурочной деятельности.</w:t>
      </w:r>
    </w:p>
    <w:p w:rsidR="00C14D1F" w:rsidRPr="00C14D1F" w:rsidRDefault="00C14D1F" w:rsidP="00C14D1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14D1F">
        <w:rPr>
          <w:rFonts w:ascii="Times New Roman" w:eastAsia="Calibri" w:hAnsi="Times New Roman" w:cs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C14D1F" w:rsidRPr="00C14D1F" w:rsidRDefault="00C14D1F" w:rsidP="00C14D1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14D1F">
        <w:rPr>
          <w:rFonts w:ascii="Times New Roman" w:eastAsia="Calibri" w:hAnsi="Times New Roman" w:cs="Times New Roman"/>
          <w:color w:val="000000"/>
          <w:sz w:val="28"/>
        </w:rPr>
        <w:t>Модуль №2 «Живопись, графика, скульптура» (6 класс)</w:t>
      </w:r>
    </w:p>
    <w:p w:rsidR="00C14D1F" w:rsidRPr="00C14D1F" w:rsidRDefault="00C14D1F" w:rsidP="00C14D1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14D1F">
        <w:rPr>
          <w:rFonts w:ascii="Times New Roman" w:eastAsia="Calibri" w:hAnsi="Times New Roman" w:cs="Times New Roman"/>
          <w:color w:val="000000"/>
          <w:sz w:val="28"/>
        </w:rPr>
        <w:t>Модуль №3 «Архитектура и дизайн» (7 класс)</w:t>
      </w:r>
    </w:p>
    <w:p w:rsidR="00C14D1F" w:rsidRPr="00C14D1F" w:rsidRDefault="00C14D1F" w:rsidP="00C14D1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C14D1F">
        <w:rPr>
          <w:rFonts w:ascii="Times New Roman" w:eastAsia="Calibri" w:hAnsi="Times New Roman" w:cs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C14D1F" w:rsidRPr="00C14D1F" w:rsidRDefault="00C14D1F" w:rsidP="00C14D1F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  <w:sectPr w:rsidR="00C14D1F" w:rsidRPr="00C14D1F">
          <w:pgSz w:w="11906" w:h="16383"/>
          <w:pgMar w:top="1134" w:right="850" w:bottom="1134" w:left="1701" w:header="720" w:footer="720" w:gutter="0"/>
          <w:cols w:space="720"/>
        </w:sectPr>
      </w:pPr>
      <w:r w:rsidRPr="00C14D1F">
        <w:rPr>
          <w:rFonts w:ascii="Times New Roman" w:eastAsia="Calibri" w:hAnsi="Times New Roman" w:cs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bookmarkEnd w:id="0"/>
    <w:p w:rsidR="00C14D1F" w:rsidRPr="00C14D1F" w:rsidRDefault="00C14D1F" w:rsidP="00C14D1F">
      <w:pPr>
        <w:tabs>
          <w:tab w:val="right" w:pos="9355"/>
        </w:tabs>
        <w:rPr>
          <w:rFonts w:ascii="Times New Roman" w:hAnsi="Times New Roman" w:cs="Times New Roman"/>
          <w:b/>
        </w:rPr>
      </w:pPr>
    </w:p>
    <w:sectPr w:rsidR="00C14D1F" w:rsidRPr="00C1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13"/>
    <w:rsid w:val="002A3950"/>
    <w:rsid w:val="00C14D1F"/>
    <w:rsid w:val="00D4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2024-02-09T14:57:00Z</dcterms:created>
  <dcterms:modified xsi:type="dcterms:W3CDTF">2024-02-09T15:00:00Z</dcterms:modified>
</cp:coreProperties>
</file>